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94" w:rsidRDefault="006F3C94"/>
    <w:p w:rsidR="006F3C94" w:rsidRDefault="004D0C47">
      <w:r>
        <w:rPr>
          <w:noProof/>
        </w:rPr>
        <w:drawing>
          <wp:anchor distT="0" distB="0" distL="114300" distR="114300" simplePos="0" relativeHeight="251661312" behindDoc="0" locked="0" layoutInCell="1" allowOverlap="1">
            <wp:simplePos x="0" y="0"/>
            <wp:positionH relativeFrom="column">
              <wp:posOffset>2641934</wp:posOffset>
            </wp:positionH>
            <wp:positionV relativeFrom="paragraph">
              <wp:posOffset>1437</wp:posOffset>
            </wp:positionV>
            <wp:extent cx="2560721" cy="1282834"/>
            <wp:effectExtent l="19050" t="19050" r="11029" b="12566"/>
            <wp:wrapNone/>
            <wp:docPr id="16" name="Picture 16" descr="http://t3.gstatic.com/images?q=tbn:ANd9GcRSAmrG2HcOehwJ0ijqKVoo3ryXSDL_glTmC8Oz7ih9okh1lFnavPPRJNTV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RSAmrG2HcOehwJ0ijqKVoo3ryXSDL_glTmC8Oz7ih9okh1lFnavPPRJNTVPA"/>
                    <pic:cNvPicPr>
                      <a:picLocks noChangeAspect="1" noChangeArrowheads="1"/>
                    </pic:cNvPicPr>
                  </pic:nvPicPr>
                  <pic:blipFill>
                    <a:blip r:embed="rId7" cstate="print"/>
                    <a:srcRect/>
                    <a:stretch>
                      <a:fillRect/>
                    </a:stretch>
                  </pic:blipFill>
                  <pic:spPr bwMode="auto">
                    <a:xfrm>
                      <a:off x="0" y="0"/>
                      <a:ext cx="2560721" cy="1282834"/>
                    </a:xfrm>
                    <a:prstGeom prst="rect">
                      <a:avLst/>
                    </a:prstGeom>
                    <a:noFill/>
                    <a:ln w="9525">
                      <a:solidFill>
                        <a:schemeClr val="tx1"/>
                      </a:solidFill>
                      <a:miter lim="800000"/>
                      <a:headEnd/>
                      <a:tailEnd/>
                    </a:ln>
                  </pic:spPr>
                </pic:pic>
              </a:graphicData>
            </a:graphic>
          </wp:anchor>
        </w:drawing>
      </w:r>
    </w:p>
    <w:p w:rsidR="006F3C94" w:rsidRDefault="004D0C47">
      <w:r>
        <w:rPr>
          <w:noProof/>
        </w:rPr>
        <w:drawing>
          <wp:anchor distT="0" distB="0" distL="114300" distR="114300" simplePos="0" relativeHeight="251663360" behindDoc="0" locked="0" layoutInCell="1" allowOverlap="1">
            <wp:simplePos x="0" y="0"/>
            <wp:positionH relativeFrom="column">
              <wp:posOffset>644692</wp:posOffset>
            </wp:positionH>
            <wp:positionV relativeFrom="paragraph">
              <wp:posOffset>-11163</wp:posOffset>
            </wp:positionV>
            <wp:extent cx="1776797" cy="1780674"/>
            <wp:effectExtent l="19050" t="0" r="0" b="0"/>
            <wp:wrapNone/>
            <wp:docPr id="22" name="Picture 22" descr="http://www.mediawebapps.com/upload/trust_your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diawebapps.com/upload/trust_yourself.jpg"/>
                    <pic:cNvPicPr>
                      <a:picLocks noChangeAspect="1" noChangeArrowheads="1"/>
                    </pic:cNvPicPr>
                  </pic:nvPicPr>
                  <pic:blipFill>
                    <a:blip r:embed="rId8" cstate="print"/>
                    <a:srcRect/>
                    <a:stretch>
                      <a:fillRect/>
                    </a:stretch>
                  </pic:blipFill>
                  <pic:spPr bwMode="auto">
                    <a:xfrm>
                      <a:off x="0" y="0"/>
                      <a:ext cx="1776797" cy="1780674"/>
                    </a:xfrm>
                    <a:prstGeom prst="rect">
                      <a:avLst/>
                    </a:prstGeom>
                    <a:noFill/>
                    <a:ln w="9525">
                      <a:noFill/>
                      <a:miter lim="800000"/>
                      <a:headEnd/>
                      <a:tailEnd/>
                    </a:ln>
                  </pic:spPr>
                </pic:pic>
              </a:graphicData>
            </a:graphic>
          </wp:anchor>
        </w:drawing>
      </w:r>
    </w:p>
    <w:p w:rsidR="006F3C94" w:rsidRDefault="006F3C94"/>
    <w:p w:rsidR="006F3C94" w:rsidRDefault="006F3C94"/>
    <w:p w:rsidR="006F3C94" w:rsidRDefault="006F3C94"/>
    <w:p w:rsidR="006F3C94" w:rsidRDefault="006F3C94"/>
    <w:p w:rsidR="006F3C94" w:rsidRDefault="006F3C94"/>
    <w:p w:rsidR="006F3C94" w:rsidRDefault="004D0C47">
      <w:r>
        <w:rPr>
          <w:noProof/>
        </w:rPr>
        <w:drawing>
          <wp:anchor distT="0" distB="0" distL="114300" distR="114300" simplePos="0" relativeHeight="251660288" behindDoc="0" locked="0" layoutInCell="1" allowOverlap="1">
            <wp:simplePos x="0" y="0"/>
            <wp:positionH relativeFrom="column">
              <wp:posOffset>3026945</wp:posOffset>
            </wp:positionH>
            <wp:positionV relativeFrom="paragraph">
              <wp:posOffset>171918</wp:posOffset>
            </wp:positionV>
            <wp:extent cx="2860909" cy="2165684"/>
            <wp:effectExtent l="19050" t="0" r="0" b="0"/>
            <wp:wrapNone/>
            <wp:docPr id="13" name="Picture 13" descr="http://www.famousquotesabout.com/quoteImage/71022/Trust-yourself-Think-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amousquotesabout.com/quoteImage/71022/Trust-yourself-Think-for.jpg"/>
                    <pic:cNvPicPr>
                      <a:picLocks noChangeAspect="1" noChangeArrowheads="1"/>
                    </pic:cNvPicPr>
                  </pic:nvPicPr>
                  <pic:blipFill>
                    <a:blip r:embed="rId9" cstate="print"/>
                    <a:srcRect/>
                    <a:stretch>
                      <a:fillRect/>
                    </a:stretch>
                  </pic:blipFill>
                  <pic:spPr bwMode="auto">
                    <a:xfrm>
                      <a:off x="0" y="0"/>
                      <a:ext cx="2860909" cy="2165684"/>
                    </a:xfrm>
                    <a:prstGeom prst="rect">
                      <a:avLst/>
                    </a:prstGeom>
                    <a:noFill/>
                    <a:ln w="9525">
                      <a:noFill/>
                      <a:miter lim="800000"/>
                      <a:headEnd/>
                      <a:tailEnd/>
                    </a:ln>
                  </pic:spPr>
                </pic:pic>
              </a:graphicData>
            </a:graphic>
          </wp:anchor>
        </w:drawing>
      </w:r>
    </w:p>
    <w:p w:rsidR="006F3C94" w:rsidRDefault="004D0C47" w:rsidP="004D0C47">
      <w:pPr>
        <w:tabs>
          <w:tab w:val="left" w:pos="3600"/>
        </w:tabs>
      </w:pPr>
      <w:r>
        <w:tab/>
      </w:r>
    </w:p>
    <w:p w:rsidR="006F3C94" w:rsidRDefault="006F3C94"/>
    <w:p w:rsidR="006F3C94" w:rsidRDefault="006F3C94"/>
    <w:p w:rsidR="006F3C94" w:rsidRDefault="004D0C47">
      <w:r>
        <w:rPr>
          <w:noProof/>
        </w:rPr>
        <w:drawing>
          <wp:anchor distT="0" distB="0" distL="114300" distR="114300" simplePos="0" relativeHeight="251658240" behindDoc="0" locked="0" layoutInCell="1" allowOverlap="1">
            <wp:simplePos x="0" y="0"/>
            <wp:positionH relativeFrom="column">
              <wp:posOffset>91239</wp:posOffset>
            </wp:positionH>
            <wp:positionV relativeFrom="paragraph">
              <wp:posOffset>77403</wp:posOffset>
            </wp:positionV>
            <wp:extent cx="2820403" cy="2261937"/>
            <wp:effectExtent l="19050" t="0" r="0" b="0"/>
            <wp:wrapNone/>
            <wp:docPr id="7" name="Picture 7" descr="http://www.kwout.me/wp-content/uploads/2011/10/Goe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wout.me/wp-content/uploads/2011/10/Goethe.jpg"/>
                    <pic:cNvPicPr>
                      <a:picLocks noChangeAspect="1" noChangeArrowheads="1"/>
                    </pic:cNvPicPr>
                  </pic:nvPicPr>
                  <pic:blipFill>
                    <a:blip r:embed="rId10" cstate="print"/>
                    <a:srcRect/>
                    <a:stretch>
                      <a:fillRect/>
                    </a:stretch>
                  </pic:blipFill>
                  <pic:spPr bwMode="auto">
                    <a:xfrm>
                      <a:off x="0" y="0"/>
                      <a:ext cx="2820403" cy="2261937"/>
                    </a:xfrm>
                    <a:prstGeom prst="rect">
                      <a:avLst/>
                    </a:prstGeom>
                    <a:noFill/>
                    <a:ln w="9525">
                      <a:noFill/>
                      <a:miter lim="800000"/>
                      <a:headEnd/>
                      <a:tailEnd/>
                    </a:ln>
                  </pic:spPr>
                </pic:pic>
              </a:graphicData>
            </a:graphic>
          </wp:anchor>
        </w:drawing>
      </w:r>
    </w:p>
    <w:p w:rsidR="006F3C94" w:rsidRDefault="006F3C94"/>
    <w:p w:rsidR="006F3C94" w:rsidRDefault="006F3C94"/>
    <w:p w:rsidR="006F3C94" w:rsidRDefault="006F3C94"/>
    <w:p w:rsidR="006F3C94" w:rsidRDefault="006F3C94"/>
    <w:p w:rsidR="006F3C94" w:rsidRDefault="006F3C94"/>
    <w:p w:rsidR="006F3C94" w:rsidRDefault="006F3C94"/>
    <w:p w:rsidR="006F3C94" w:rsidRDefault="006F3C94"/>
    <w:p w:rsidR="006F3C94" w:rsidRDefault="006F3C94"/>
    <w:p w:rsidR="006F3C94" w:rsidRDefault="004D0C47">
      <w:r>
        <w:rPr>
          <w:noProof/>
        </w:rPr>
        <w:drawing>
          <wp:anchor distT="0" distB="0" distL="114300" distR="114300" simplePos="0" relativeHeight="251665408" behindDoc="0" locked="0" layoutInCell="1" allowOverlap="1">
            <wp:simplePos x="0" y="0"/>
            <wp:positionH relativeFrom="column">
              <wp:posOffset>3147060</wp:posOffset>
            </wp:positionH>
            <wp:positionV relativeFrom="paragraph">
              <wp:posOffset>135890</wp:posOffset>
            </wp:positionV>
            <wp:extent cx="2483485" cy="1395095"/>
            <wp:effectExtent l="19050" t="0" r="0" b="0"/>
            <wp:wrapNone/>
            <wp:docPr id="28" name="Picture 28" descr="http://catscitylife.files.wordpress.com/2012/10/trust-your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atscitylife.files.wordpress.com/2012/10/trust-yourself.jpg"/>
                    <pic:cNvPicPr>
                      <a:picLocks noChangeAspect="1" noChangeArrowheads="1"/>
                    </pic:cNvPicPr>
                  </pic:nvPicPr>
                  <pic:blipFill>
                    <a:blip r:embed="rId11" cstate="print"/>
                    <a:srcRect/>
                    <a:stretch>
                      <a:fillRect/>
                    </a:stretch>
                  </pic:blipFill>
                  <pic:spPr bwMode="auto">
                    <a:xfrm>
                      <a:off x="0" y="0"/>
                      <a:ext cx="2483485" cy="1395095"/>
                    </a:xfrm>
                    <a:prstGeom prst="rect">
                      <a:avLst/>
                    </a:prstGeom>
                    <a:noFill/>
                    <a:ln w="9525">
                      <a:noFill/>
                      <a:miter lim="800000"/>
                      <a:headEnd/>
                      <a:tailEnd/>
                    </a:ln>
                  </pic:spPr>
                </pic:pic>
              </a:graphicData>
            </a:graphic>
          </wp:anchor>
        </w:drawing>
      </w:r>
    </w:p>
    <w:p w:rsidR="006F3C94" w:rsidRDefault="006F3C94"/>
    <w:p w:rsidR="006F3C94" w:rsidRDefault="006F3C94"/>
    <w:p w:rsidR="006F3C94" w:rsidRDefault="006F3C94"/>
    <w:p w:rsidR="006F3C94" w:rsidRDefault="004D0C47">
      <w:r>
        <w:rPr>
          <w:noProof/>
        </w:rPr>
        <w:drawing>
          <wp:anchor distT="0" distB="0" distL="114300" distR="114300" simplePos="0" relativeHeight="251659264" behindDoc="0" locked="0" layoutInCell="1" allowOverlap="1">
            <wp:simplePos x="0" y="0"/>
            <wp:positionH relativeFrom="column">
              <wp:posOffset>355934</wp:posOffset>
            </wp:positionH>
            <wp:positionV relativeFrom="paragraph">
              <wp:posOffset>161892</wp:posOffset>
            </wp:positionV>
            <wp:extent cx="2622817" cy="1732547"/>
            <wp:effectExtent l="19050" t="0" r="6083" b="0"/>
            <wp:wrapNone/>
            <wp:docPr id="10" name="Picture 10" descr="http://careergirlnetwork.com/wp-content/uploads/2012/08/trust-yourself-karish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reergirlnetwork.com/wp-content/uploads/2012/08/trust-yourself-karishma1.jpg"/>
                    <pic:cNvPicPr>
                      <a:picLocks noChangeAspect="1" noChangeArrowheads="1"/>
                    </pic:cNvPicPr>
                  </pic:nvPicPr>
                  <pic:blipFill>
                    <a:blip r:embed="rId12" cstate="print"/>
                    <a:srcRect/>
                    <a:stretch>
                      <a:fillRect/>
                    </a:stretch>
                  </pic:blipFill>
                  <pic:spPr bwMode="auto">
                    <a:xfrm>
                      <a:off x="0" y="0"/>
                      <a:ext cx="2622817" cy="1732547"/>
                    </a:xfrm>
                    <a:prstGeom prst="rect">
                      <a:avLst/>
                    </a:prstGeom>
                    <a:noFill/>
                    <a:ln w="9525">
                      <a:noFill/>
                      <a:miter lim="800000"/>
                      <a:headEnd/>
                      <a:tailEnd/>
                    </a:ln>
                  </pic:spPr>
                </pic:pic>
              </a:graphicData>
            </a:graphic>
          </wp:anchor>
        </w:drawing>
      </w:r>
    </w:p>
    <w:p w:rsidR="006F3C94" w:rsidRDefault="006F3C94"/>
    <w:p w:rsidR="006F3C94" w:rsidRDefault="006F3C94"/>
    <w:p w:rsidR="006F3C94" w:rsidRDefault="006F3C94"/>
    <w:p w:rsidR="006F3C94" w:rsidRDefault="006F3C94"/>
    <w:p w:rsidR="006F3C94" w:rsidRDefault="007F4DC7">
      <w:r>
        <w:rPr>
          <w:noProof/>
        </w:rPr>
        <w:drawing>
          <wp:anchor distT="0" distB="0" distL="114300" distR="114300" simplePos="0" relativeHeight="251664384" behindDoc="0" locked="0" layoutInCell="1" allowOverlap="1">
            <wp:simplePos x="0" y="0"/>
            <wp:positionH relativeFrom="column">
              <wp:posOffset>765008</wp:posOffset>
            </wp:positionH>
            <wp:positionV relativeFrom="paragraph">
              <wp:posOffset>1132606</wp:posOffset>
            </wp:positionV>
            <wp:extent cx="2140919" cy="1323474"/>
            <wp:effectExtent l="19050" t="0" r="0" b="0"/>
            <wp:wrapNone/>
            <wp:docPr id="25" name="Picture 25" descr="http://d2tq98mqfjyz2l.cloudfront.net/image_cache/1303810246279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tq98mqfjyz2l.cloudfront.net/image_cache/1303810246279442.jpeg"/>
                    <pic:cNvPicPr>
                      <a:picLocks noChangeAspect="1" noChangeArrowheads="1"/>
                    </pic:cNvPicPr>
                  </pic:nvPicPr>
                  <pic:blipFill>
                    <a:blip r:embed="rId13" cstate="print"/>
                    <a:srcRect/>
                    <a:stretch>
                      <a:fillRect/>
                    </a:stretch>
                  </pic:blipFill>
                  <pic:spPr bwMode="auto">
                    <a:xfrm>
                      <a:off x="0" y="0"/>
                      <a:ext cx="2140919" cy="1323474"/>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44450</wp:posOffset>
            </wp:positionV>
            <wp:extent cx="2747645" cy="1717040"/>
            <wp:effectExtent l="19050" t="19050" r="14605" b="16510"/>
            <wp:wrapNone/>
            <wp:docPr id="19" name="Picture 19" descr="http://thisisindexed.com/wp-content/uploads/2011/10/card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isisindexed.com/wp-content/uploads/2011/10/card3040.jpg"/>
                    <pic:cNvPicPr>
                      <a:picLocks noChangeAspect="1" noChangeArrowheads="1"/>
                    </pic:cNvPicPr>
                  </pic:nvPicPr>
                  <pic:blipFill>
                    <a:blip r:embed="rId14" cstate="print"/>
                    <a:srcRect/>
                    <a:stretch>
                      <a:fillRect/>
                    </a:stretch>
                  </pic:blipFill>
                  <pic:spPr bwMode="auto">
                    <a:xfrm>
                      <a:off x="0" y="0"/>
                      <a:ext cx="2747645" cy="1717040"/>
                    </a:xfrm>
                    <a:prstGeom prst="rect">
                      <a:avLst/>
                    </a:prstGeom>
                    <a:noFill/>
                    <a:ln w="9525">
                      <a:solidFill>
                        <a:schemeClr val="tx1"/>
                      </a:solidFill>
                      <a:miter lim="800000"/>
                      <a:headEnd/>
                      <a:tailEnd/>
                    </a:ln>
                  </pic:spPr>
                </pic:pic>
              </a:graphicData>
            </a:graphic>
          </wp:anchor>
        </w:drawing>
      </w:r>
      <w:r w:rsidR="006F3C94">
        <w:br w:type="page"/>
      </w:r>
    </w:p>
    <w:p w:rsidR="00DB640A" w:rsidRDefault="00EE1C46" w:rsidP="006F3C94">
      <w:pPr>
        <w:jc w:val="both"/>
      </w:pPr>
      <w:r>
        <w:lastRenderedPageBreak/>
        <w:t>IV.</w:t>
      </w:r>
      <w:r>
        <w:tab/>
        <w:t>WHERE IT ALL WENT WRONG (GENESIS 3).</w:t>
      </w:r>
    </w:p>
    <w:p w:rsidR="00EE1C46" w:rsidRDefault="00EE1C46" w:rsidP="006F3C94">
      <w:pPr>
        <w:jc w:val="both"/>
      </w:pPr>
    </w:p>
    <w:p w:rsidR="00144EBB" w:rsidRPr="00C175D9" w:rsidRDefault="0002075D" w:rsidP="006F3C94">
      <w:pPr>
        <w:pBdr>
          <w:top w:val="single" w:sz="24" w:space="1" w:color="auto"/>
          <w:left w:val="single" w:sz="24" w:space="4" w:color="auto"/>
          <w:bottom w:val="single" w:sz="24" w:space="1" w:color="auto"/>
          <w:right w:val="single" w:sz="24" w:space="4" w:color="auto"/>
        </w:pBdr>
        <w:jc w:val="both"/>
        <w:rPr>
          <w:szCs w:val="24"/>
        </w:rPr>
      </w:pPr>
      <w:r w:rsidRPr="00C175D9">
        <w:rPr>
          <w:szCs w:val="24"/>
        </w:rPr>
        <w:t xml:space="preserve">John Davis: </w:t>
      </w:r>
      <w:r w:rsidR="00144EBB" w:rsidRPr="00C175D9">
        <w:rPr>
          <w:szCs w:val="24"/>
        </w:rPr>
        <w:t xml:space="preserve">"It would have been marvelous indeed if the same could be said of man throughout history that was said in the beginning: he was 'not ashamed' (2:25). The </w:t>
      </w:r>
      <w:proofErr w:type="spellStart"/>
      <w:r w:rsidR="00144EBB" w:rsidRPr="00C175D9">
        <w:rPr>
          <w:szCs w:val="24"/>
        </w:rPr>
        <w:t>Edenic</w:t>
      </w:r>
      <w:proofErr w:type="spellEnd"/>
      <w:r w:rsidR="00144EBB" w:rsidRPr="00C175D9">
        <w:rPr>
          <w:szCs w:val="24"/>
        </w:rPr>
        <w:t xml:space="preserve"> paradise represented God's best for man; He had anticipated every human need and circumstance, and made adequate provision for it. All that God had created was good, and man enjoyed the closest, most intimate relationship with Him. How tragic that in Genesis 3 man's relationship with God was spoiled and the course of human history drastically altered.</w:t>
      </w:r>
      <w:r w:rsidRPr="00C175D9">
        <w:rPr>
          <w:szCs w:val="24"/>
        </w:rPr>
        <w:t>"</w:t>
      </w:r>
      <w:r w:rsidR="00737146" w:rsidRPr="00C175D9">
        <w:rPr>
          <w:rStyle w:val="FootnoteReference"/>
          <w:szCs w:val="24"/>
        </w:rPr>
        <w:footnoteReference w:id="1"/>
      </w:r>
    </w:p>
    <w:p w:rsidR="00144EBB" w:rsidRDefault="00144EBB" w:rsidP="006F3C94">
      <w:pPr>
        <w:jc w:val="both"/>
      </w:pPr>
    </w:p>
    <w:p w:rsidR="00730927" w:rsidRDefault="00730927" w:rsidP="006F3C94">
      <w:pPr>
        <w:ind w:firstLine="720"/>
        <w:jc w:val="both"/>
      </w:pPr>
      <w:r>
        <w:t xml:space="preserve">Even though Adam and Eve enjoyed a perfect relationship with God in the Garden of Eden, things would not remain perfect for long. We saw in Genesis 2 that in this perfect relationship, </w:t>
      </w:r>
      <w:r w:rsidR="00A851C9">
        <w:t>man</w:t>
      </w:r>
      <w:r>
        <w:t xml:space="preserve"> remained dependent upon the Lord's instructions and commands</w:t>
      </w:r>
      <w:r w:rsidR="00F22EDA">
        <w:t xml:space="preserve">. In that sinless environment </w:t>
      </w:r>
      <w:r w:rsidR="00FE427E">
        <w:t>and before the f</w:t>
      </w:r>
      <w:r w:rsidR="00F22EDA">
        <w:t>all, t</w:t>
      </w:r>
      <w:r>
        <w:t>he first man and woman needed God's counsel to understand why they had been created and placed in the garden.</w:t>
      </w:r>
      <w:r w:rsidR="00BE55D1">
        <w:t xml:space="preserve"> </w:t>
      </w:r>
      <w:r w:rsidR="00FE427E">
        <w:t xml:space="preserve">Perfection did not </w:t>
      </w:r>
      <w:r w:rsidR="00DD2181">
        <w:t xml:space="preserve">suggest </w:t>
      </w:r>
      <w:r w:rsidR="00FE427E">
        <w:t xml:space="preserve">that they were </w:t>
      </w:r>
      <w:r w:rsidR="00DD2181">
        <w:t xml:space="preserve">independent to determine their purpose for themselves. </w:t>
      </w:r>
      <w:r w:rsidR="00BE55D1">
        <w:t>As long as they listened to the counsel of God, they would enjoy a good and perfect life with their Creator.</w:t>
      </w:r>
    </w:p>
    <w:p w:rsidR="00730927" w:rsidRDefault="00BE55D1" w:rsidP="006F3C94">
      <w:pPr>
        <w:ind w:firstLine="720"/>
        <w:jc w:val="both"/>
      </w:pPr>
      <w:r>
        <w:t xml:space="preserve">But when the serpent came along to tempt Eve, this perfect relationship was challenged. </w:t>
      </w:r>
      <w:r w:rsidR="00051805">
        <w:t xml:space="preserve">With those words, "Did God actually say?" seeds of doubt were implanted in the mind of the woman. </w:t>
      </w:r>
      <w:r>
        <w:t xml:space="preserve">Unfortunately, </w:t>
      </w:r>
      <w:r w:rsidR="007E42DB">
        <w:t>Adam and Eve</w:t>
      </w:r>
      <w:r w:rsidR="00730927">
        <w:t xml:space="preserve"> decided not to listen to the counsel of God, but to the </w:t>
      </w:r>
      <w:r>
        <w:t xml:space="preserve">counsel of the </w:t>
      </w:r>
      <w:r w:rsidR="00730927">
        <w:t>serpent instead.</w:t>
      </w:r>
      <w:r>
        <w:t xml:space="preserve"> By his cunning in causing Eve to doubt the words of God, the woman was deceived and fell into sin. Not much later, she gave the forbidden fruit to her husband Adam, and he ate as well. By their disobedience to the command of God, sin entered into the world and the world suffered the consequences for their sin.</w:t>
      </w:r>
    </w:p>
    <w:p w:rsidR="00730927" w:rsidRDefault="00730927" w:rsidP="006F3C94">
      <w:pPr>
        <w:jc w:val="both"/>
      </w:pPr>
    </w:p>
    <w:p w:rsidR="003F550E" w:rsidRPr="00C175D9" w:rsidRDefault="003F550E" w:rsidP="003F550E">
      <w:pPr>
        <w:pBdr>
          <w:top w:val="single" w:sz="24" w:space="1" w:color="auto"/>
          <w:left w:val="single" w:sz="24" w:space="4" w:color="auto"/>
          <w:bottom w:val="single" w:sz="24" w:space="1" w:color="auto"/>
          <w:right w:val="single" w:sz="24" w:space="4" w:color="auto"/>
        </w:pBdr>
        <w:jc w:val="both"/>
        <w:rPr>
          <w:szCs w:val="24"/>
        </w:rPr>
      </w:pPr>
      <w:r w:rsidRPr="00C175D9">
        <w:rPr>
          <w:szCs w:val="24"/>
        </w:rPr>
        <w:t xml:space="preserve">Paul </w:t>
      </w:r>
      <w:r w:rsidR="00436DB8" w:rsidRPr="00C175D9">
        <w:rPr>
          <w:szCs w:val="24"/>
        </w:rPr>
        <w:t xml:space="preserve">David </w:t>
      </w:r>
      <w:r w:rsidRPr="00C175D9">
        <w:rPr>
          <w:szCs w:val="24"/>
        </w:rPr>
        <w:t>Tripp: "God knew that even though Adam and Eve were perfect people living in perfect relationship with him, they could not figure out life on their own. They were created to be dependent. God had to explain who they were and what they were to do with their lives. They did not need this help because they were sinners. They needed help because they were human."</w:t>
      </w:r>
      <w:r w:rsidRPr="00C175D9">
        <w:rPr>
          <w:rStyle w:val="FootnoteReference"/>
          <w:szCs w:val="24"/>
        </w:rPr>
        <w:footnoteReference w:id="2"/>
      </w:r>
    </w:p>
    <w:p w:rsidR="003F550E" w:rsidRDefault="003F550E" w:rsidP="006F3C94">
      <w:pPr>
        <w:jc w:val="both"/>
      </w:pPr>
    </w:p>
    <w:p w:rsidR="007A2C2E" w:rsidRDefault="00144EBB" w:rsidP="006F3C94">
      <w:pPr>
        <w:jc w:val="both"/>
      </w:pPr>
      <w:r>
        <w:t xml:space="preserve">1. </w:t>
      </w:r>
      <w:r w:rsidR="00372AC3">
        <w:t>Satan used the serpent in</w:t>
      </w:r>
      <w:r w:rsidR="001E7754">
        <w:t xml:space="preserve"> Genesis 3</w:t>
      </w:r>
      <w:r w:rsidR="00372AC3">
        <w:t xml:space="preserve"> to tempt Eve</w:t>
      </w:r>
      <w:r w:rsidR="00A91DFB">
        <w:t>. T</w:t>
      </w:r>
      <w:r w:rsidR="001E7754">
        <w:t xml:space="preserve">hough Satan is not named directly </w:t>
      </w:r>
      <w:r w:rsidR="00A91DFB">
        <w:t xml:space="preserve">in the passage, it is clear from Scripture that he is behind the temptation </w:t>
      </w:r>
      <w:r w:rsidR="001E7754">
        <w:t xml:space="preserve">(Rev. 12:9; 20:2; cf. </w:t>
      </w:r>
      <w:r w:rsidR="009E4CE2">
        <w:t xml:space="preserve">John 8:44; </w:t>
      </w:r>
      <w:r w:rsidR="001E7754">
        <w:t xml:space="preserve">1 John 3:8). </w:t>
      </w:r>
      <w:r>
        <w:t xml:space="preserve">The passage describes the serpent as crafty (Heb. </w:t>
      </w:r>
      <w:r w:rsidRPr="00144EBB">
        <w:rPr>
          <w:i/>
        </w:rPr>
        <w:t>arum</w:t>
      </w:r>
      <w:r w:rsidR="0006276C">
        <w:t>; cf. Eph. 6:11</w:t>
      </w:r>
      <w:r>
        <w:t>).</w:t>
      </w:r>
    </w:p>
    <w:p w:rsidR="007A2C2E" w:rsidRDefault="007A2C2E" w:rsidP="006F3C94">
      <w:pPr>
        <w:jc w:val="both"/>
      </w:pPr>
    </w:p>
    <w:p w:rsidR="00144EBB" w:rsidRDefault="007A2C2E" w:rsidP="006F3C94">
      <w:pPr>
        <w:jc w:val="both"/>
      </w:pPr>
      <w:r>
        <w:t xml:space="preserve">a. </w:t>
      </w:r>
      <w:r w:rsidR="00690150">
        <w:t>Look up the following passages and write down what other descriptions the Bible gives Satan.</w:t>
      </w:r>
    </w:p>
    <w:p w:rsidR="00690150" w:rsidRDefault="00690150" w:rsidP="006F3C94">
      <w:pPr>
        <w:jc w:val="both"/>
      </w:pPr>
    </w:p>
    <w:p w:rsidR="00690150" w:rsidRPr="00345C7E" w:rsidRDefault="00690150" w:rsidP="006F3C94">
      <w:pPr>
        <w:jc w:val="both"/>
        <w:rPr>
          <w:sz w:val="20"/>
          <w:szCs w:val="20"/>
          <w:u w:val="single"/>
        </w:rPr>
      </w:pPr>
      <w:r w:rsidRPr="00345C7E">
        <w:rPr>
          <w:sz w:val="20"/>
          <w:szCs w:val="20"/>
        </w:rPr>
        <w:t xml:space="preserve">John 8:44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p>
    <w:p w:rsidR="00690150" w:rsidRPr="00345C7E" w:rsidRDefault="00690150" w:rsidP="006F3C94">
      <w:pPr>
        <w:jc w:val="both"/>
        <w:rPr>
          <w:sz w:val="20"/>
          <w:szCs w:val="20"/>
        </w:rPr>
      </w:pPr>
    </w:p>
    <w:p w:rsidR="006353CB" w:rsidRPr="00345C7E" w:rsidRDefault="006353CB" w:rsidP="006F3C94">
      <w:pPr>
        <w:jc w:val="both"/>
        <w:rPr>
          <w:sz w:val="20"/>
          <w:szCs w:val="20"/>
          <w:u w:val="single"/>
        </w:rPr>
      </w:pPr>
      <w:r w:rsidRPr="00345C7E">
        <w:rPr>
          <w:sz w:val="20"/>
          <w:szCs w:val="20"/>
        </w:rPr>
        <w:t xml:space="preserve">1 Peter 5:8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p>
    <w:p w:rsidR="006353CB" w:rsidRPr="00345C7E" w:rsidRDefault="006353CB" w:rsidP="006F3C94">
      <w:pPr>
        <w:jc w:val="both"/>
        <w:rPr>
          <w:sz w:val="20"/>
          <w:szCs w:val="20"/>
        </w:rPr>
      </w:pPr>
    </w:p>
    <w:p w:rsidR="00690150" w:rsidRPr="00345C7E" w:rsidRDefault="00690150" w:rsidP="006F3C94">
      <w:pPr>
        <w:jc w:val="both"/>
        <w:rPr>
          <w:sz w:val="20"/>
          <w:szCs w:val="20"/>
          <w:u w:val="single"/>
        </w:rPr>
      </w:pPr>
      <w:r w:rsidRPr="00345C7E">
        <w:rPr>
          <w:sz w:val="20"/>
          <w:szCs w:val="20"/>
        </w:rPr>
        <w:t xml:space="preserve">Revelation 12:9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00345C7E">
        <w:rPr>
          <w:sz w:val="20"/>
          <w:szCs w:val="20"/>
          <w:u w:val="single"/>
        </w:rPr>
        <w:tab/>
      </w:r>
      <w:r w:rsidRPr="00345C7E">
        <w:rPr>
          <w:sz w:val="20"/>
          <w:szCs w:val="20"/>
          <w:u w:val="single"/>
        </w:rPr>
        <w:tab/>
      </w:r>
    </w:p>
    <w:p w:rsidR="00737146" w:rsidRDefault="007A2C2E" w:rsidP="006F3C94">
      <w:pPr>
        <w:jc w:val="both"/>
      </w:pPr>
      <w:r>
        <w:lastRenderedPageBreak/>
        <w:t>b</w:t>
      </w:r>
      <w:r w:rsidR="00737146">
        <w:t>. What are some of the names given to Satan</w:t>
      </w:r>
      <w:r w:rsidR="008845D6">
        <w:t xml:space="preserve"> in Scripture</w:t>
      </w:r>
      <w:r w:rsidR="00737146">
        <w:t>?</w:t>
      </w:r>
    </w:p>
    <w:p w:rsidR="00737146" w:rsidRDefault="00737146" w:rsidP="006F3C94">
      <w:pPr>
        <w:jc w:val="both"/>
      </w:pPr>
    </w:p>
    <w:p w:rsidR="00737146" w:rsidRPr="00345C7E" w:rsidRDefault="00737146" w:rsidP="006F3C94">
      <w:pPr>
        <w:jc w:val="both"/>
        <w:rPr>
          <w:sz w:val="20"/>
          <w:szCs w:val="20"/>
          <w:u w:val="single"/>
        </w:rPr>
      </w:pPr>
      <w:r w:rsidRPr="00345C7E">
        <w:rPr>
          <w:sz w:val="20"/>
          <w:szCs w:val="20"/>
        </w:rPr>
        <w:t xml:space="preserve">Matthew 4:3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p>
    <w:p w:rsidR="00737146" w:rsidRPr="00345C7E" w:rsidRDefault="00737146" w:rsidP="006F3C94">
      <w:pPr>
        <w:jc w:val="both"/>
        <w:rPr>
          <w:sz w:val="20"/>
          <w:szCs w:val="20"/>
        </w:rPr>
      </w:pPr>
    </w:p>
    <w:p w:rsidR="00737146" w:rsidRPr="00345C7E" w:rsidRDefault="00737146" w:rsidP="006F3C94">
      <w:pPr>
        <w:jc w:val="both"/>
        <w:rPr>
          <w:sz w:val="20"/>
          <w:szCs w:val="20"/>
          <w:u w:val="single"/>
        </w:rPr>
      </w:pPr>
      <w:r w:rsidRPr="00345C7E">
        <w:rPr>
          <w:sz w:val="20"/>
          <w:szCs w:val="20"/>
        </w:rPr>
        <w:t xml:space="preserve">Matthew 12:24 </w:t>
      </w:r>
      <w:r w:rsidRPr="00345C7E">
        <w:rPr>
          <w:sz w:val="20"/>
          <w:szCs w:val="20"/>
          <w:u w:val="single"/>
        </w:rPr>
        <w:tab/>
      </w:r>
      <w:r w:rsid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p>
    <w:p w:rsidR="00737146" w:rsidRPr="00345C7E" w:rsidRDefault="00737146" w:rsidP="006F3C94">
      <w:pPr>
        <w:jc w:val="both"/>
        <w:rPr>
          <w:sz w:val="20"/>
          <w:szCs w:val="20"/>
        </w:rPr>
      </w:pPr>
    </w:p>
    <w:p w:rsidR="00737146" w:rsidRPr="00345C7E" w:rsidRDefault="00737146" w:rsidP="006F3C94">
      <w:pPr>
        <w:jc w:val="both"/>
        <w:rPr>
          <w:sz w:val="20"/>
          <w:szCs w:val="20"/>
          <w:u w:val="single"/>
        </w:rPr>
      </w:pPr>
      <w:r w:rsidRPr="00345C7E">
        <w:rPr>
          <w:sz w:val="20"/>
          <w:szCs w:val="20"/>
        </w:rPr>
        <w:t xml:space="preserve">John 8:44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p>
    <w:p w:rsidR="00737146" w:rsidRDefault="00737146" w:rsidP="006F3C94">
      <w:pPr>
        <w:jc w:val="both"/>
      </w:pPr>
    </w:p>
    <w:p w:rsidR="00737146" w:rsidRPr="00345C7E" w:rsidRDefault="00737146" w:rsidP="006F3C94">
      <w:pPr>
        <w:jc w:val="both"/>
        <w:rPr>
          <w:sz w:val="20"/>
          <w:szCs w:val="20"/>
          <w:u w:val="single"/>
        </w:rPr>
      </w:pPr>
      <w:r w:rsidRPr="00345C7E">
        <w:rPr>
          <w:sz w:val="20"/>
          <w:szCs w:val="20"/>
        </w:rPr>
        <w:t xml:space="preserve">John 12:31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p>
    <w:p w:rsidR="00737146" w:rsidRPr="00345C7E" w:rsidRDefault="00737146" w:rsidP="006F3C94">
      <w:pPr>
        <w:jc w:val="both"/>
        <w:rPr>
          <w:sz w:val="20"/>
          <w:szCs w:val="20"/>
        </w:rPr>
      </w:pPr>
    </w:p>
    <w:p w:rsidR="00737146" w:rsidRPr="00345C7E" w:rsidRDefault="00737146" w:rsidP="006F3C94">
      <w:pPr>
        <w:jc w:val="both"/>
        <w:rPr>
          <w:sz w:val="20"/>
          <w:szCs w:val="20"/>
          <w:u w:val="single"/>
        </w:rPr>
      </w:pPr>
      <w:r w:rsidRPr="00345C7E">
        <w:rPr>
          <w:sz w:val="20"/>
          <w:szCs w:val="20"/>
        </w:rPr>
        <w:t xml:space="preserve">John 17:15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p>
    <w:p w:rsidR="00737146" w:rsidRPr="00345C7E" w:rsidRDefault="00737146" w:rsidP="006F3C94">
      <w:pPr>
        <w:jc w:val="both"/>
        <w:rPr>
          <w:sz w:val="20"/>
          <w:szCs w:val="20"/>
        </w:rPr>
      </w:pPr>
    </w:p>
    <w:p w:rsidR="00737146" w:rsidRPr="00345C7E" w:rsidRDefault="00737146" w:rsidP="006F3C94">
      <w:pPr>
        <w:jc w:val="both"/>
        <w:rPr>
          <w:sz w:val="20"/>
          <w:szCs w:val="20"/>
          <w:u w:val="single"/>
        </w:rPr>
      </w:pPr>
      <w:r w:rsidRPr="00345C7E">
        <w:rPr>
          <w:sz w:val="20"/>
          <w:szCs w:val="20"/>
        </w:rPr>
        <w:t xml:space="preserve">2 Corinthians 4:4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00345C7E">
        <w:rPr>
          <w:sz w:val="20"/>
          <w:szCs w:val="20"/>
          <w:u w:val="single"/>
        </w:rPr>
        <w:tab/>
      </w:r>
      <w:r w:rsidRPr="00345C7E">
        <w:rPr>
          <w:sz w:val="20"/>
          <w:szCs w:val="20"/>
          <w:u w:val="single"/>
        </w:rPr>
        <w:tab/>
      </w:r>
    </w:p>
    <w:p w:rsidR="00737146" w:rsidRPr="00345C7E" w:rsidRDefault="00737146" w:rsidP="006F3C94">
      <w:pPr>
        <w:jc w:val="both"/>
        <w:rPr>
          <w:sz w:val="20"/>
          <w:szCs w:val="20"/>
        </w:rPr>
      </w:pPr>
    </w:p>
    <w:p w:rsidR="00737146" w:rsidRPr="00345C7E" w:rsidRDefault="00737146" w:rsidP="006F3C94">
      <w:pPr>
        <w:jc w:val="both"/>
        <w:rPr>
          <w:sz w:val="20"/>
          <w:szCs w:val="20"/>
          <w:u w:val="single"/>
        </w:rPr>
      </w:pPr>
      <w:r w:rsidRPr="00345C7E">
        <w:rPr>
          <w:sz w:val="20"/>
          <w:szCs w:val="20"/>
        </w:rPr>
        <w:t xml:space="preserve">Revelation 9:11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00345C7E">
        <w:rPr>
          <w:sz w:val="20"/>
          <w:szCs w:val="20"/>
          <w:u w:val="single"/>
        </w:rPr>
        <w:tab/>
      </w:r>
      <w:r w:rsidRPr="00345C7E">
        <w:rPr>
          <w:sz w:val="20"/>
          <w:szCs w:val="20"/>
          <w:u w:val="single"/>
        </w:rPr>
        <w:tab/>
      </w:r>
    </w:p>
    <w:p w:rsidR="00737146" w:rsidRPr="00345C7E" w:rsidRDefault="00737146" w:rsidP="006F3C94">
      <w:pPr>
        <w:jc w:val="both"/>
        <w:rPr>
          <w:sz w:val="20"/>
          <w:szCs w:val="20"/>
        </w:rPr>
      </w:pPr>
    </w:p>
    <w:p w:rsidR="00737146" w:rsidRPr="00345C7E" w:rsidRDefault="00737146" w:rsidP="006F3C94">
      <w:pPr>
        <w:jc w:val="both"/>
        <w:rPr>
          <w:sz w:val="20"/>
          <w:szCs w:val="20"/>
        </w:rPr>
      </w:pPr>
      <w:r w:rsidRPr="00345C7E">
        <w:rPr>
          <w:sz w:val="20"/>
          <w:szCs w:val="20"/>
        </w:rPr>
        <w:t xml:space="preserve">Revelation 12:10 </w:t>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Pr="00345C7E">
        <w:rPr>
          <w:sz w:val="20"/>
          <w:szCs w:val="20"/>
          <w:u w:val="single"/>
        </w:rPr>
        <w:tab/>
      </w:r>
      <w:r w:rsidR="00345C7E">
        <w:rPr>
          <w:sz w:val="20"/>
          <w:szCs w:val="20"/>
          <w:u w:val="single"/>
        </w:rPr>
        <w:tab/>
      </w:r>
    </w:p>
    <w:p w:rsidR="00ED658A" w:rsidRDefault="00ED658A" w:rsidP="006F3C94">
      <w:pPr>
        <w:jc w:val="both"/>
      </w:pPr>
    </w:p>
    <w:p w:rsidR="00A56719" w:rsidRDefault="00A56719" w:rsidP="006F3C94">
      <w:pPr>
        <w:jc w:val="both"/>
      </w:pPr>
    </w:p>
    <w:p w:rsidR="00A420A7" w:rsidRPr="00D92FED" w:rsidRDefault="00A420A7" w:rsidP="00A420A7">
      <w:pPr>
        <w:jc w:val="center"/>
        <w:rPr>
          <w:rFonts w:ascii="Aegyptus" w:hAnsi="Aegyptus"/>
          <w:sz w:val="28"/>
          <w:szCs w:val="28"/>
        </w:rPr>
      </w:pPr>
      <w:r w:rsidRPr="00D92FED">
        <w:rPr>
          <w:rFonts w:ascii="Aegyptus" w:hAnsi="Aegyptus"/>
          <w:sz w:val="28"/>
          <w:szCs w:val="28"/>
        </w:rPr>
        <w:t>The Problem of Evil</w:t>
      </w:r>
    </w:p>
    <w:p w:rsidR="00A420A7" w:rsidRPr="00D92FED" w:rsidRDefault="00A420A7" w:rsidP="006F3C94">
      <w:pPr>
        <w:jc w:val="both"/>
        <w:rPr>
          <w:rFonts w:ascii="Aegyptus" w:hAnsi="Aegyptus"/>
          <w:sz w:val="28"/>
          <w:szCs w:val="28"/>
        </w:rPr>
      </w:pPr>
    </w:p>
    <w:p w:rsidR="00942472" w:rsidRPr="00D92FED" w:rsidRDefault="00ED658A" w:rsidP="0078789D">
      <w:pPr>
        <w:ind w:firstLine="720"/>
        <w:jc w:val="both"/>
        <w:rPr>
          <w:rFonts w:ascii="Aegyptus" w:hAnsi="Aegyptus"/>
          <w:sz w:val="28"/>
          <w:szCs w:val="28"/>
        </w:rPr>
      </w:pPr>
      <w:r>
        <w:rPr>
          <w:rFonts w:ascii="Aegyptus" w:hAnsi="Aegyptus"/>
          <w:sz w:val="28"/>
          <w:szCs w:val="28"/>
        </w:rPr>
        <w:t xml:space="preserve">When reading the biblical account of the fall of man, it is inevitable that someone will ask, "Why did God allow these things to happen? Why didn't He make it so that sin never existed and evil </w:t>
      </w:r>
      <w:proofErr w:type="gramStart"/>
      <w:r>
        <w:rPr>
          <w:rFonts w:ascii="Aegyptus" w:hAnsi="Aegyptus"/>
          <w:sz w:val="28"/>
          <w:szCs w:val="28"/>
        </w:rPr>
        <w:t>never</w:t>
      </w:r>
      <w:proofErr w:type="gramEnd"/>
      <w:r>
        <w:rPr>
          <w:rFonts w:ascii="Aegyptus" w:hAnsi="Aegyptus"/>
          <w:sz w:val="28"/>
          <w:szCs w:val="28"/>
        </w:rPr>
        <w:t xml:space="preserve"> came into the world?" </w:t>
      </w:r>
      <w:r w:rsidR="0078789D" w:rsidRPr="00D92FED">
        <w:rPr>
          <w:rFonts w:ascii="Aegyptus" w:hAnsi="Aegyptus"/>
          <w:sz w:val="28"/>
          <w:szCs w:val="28"/>
        </w:rPr>
        <w:t xml:space="preserve">The problem of evil </w:t>
      </w:r>
      <w:r w:rsidR="009D31D7" w:rsidRPr="00D92FED">
        <w:rPr>
          <w:rFonts w:ascii="Aegyptus" w:hAnsi="Aegyptus"/>
          <w:sz w:val="28"/>
          <w:szCs w:val="28"/>
        </w:rPr>
        <w:t xml:space="preserve">is understood by some to be the most difficult of problems for Christians to explain. David Hume described it succinctly, "Is [God] willing to prevent evil, but not able? </w:t>
      </w:r>
      <w:proofErr w:type="gramStart"/>
      <w:r w:rsidR="009D31D7" w:rsidRPr="00D92FED">
        <w:rPr>
          <w:rFonts w:ascii="Aegyptus" w:hAnsi="Aegyptus"/>
          <w:sz w:val="28"/>
          <w:szCs w:val="28"/>
        </w:rPr>
        <w:t>then</w:t>
      </w:r>
      <w:proofErr w:type="gramEnd"/>
      <w:r w:rsidR="009D31D7" w:rsidRPr="00D92FED">
        <w:rPr>
          <w:rFonts w:ascii="Aegyptus" w:hAnsi="Aegyptus"/>
          <w:sz w:val="28"/>
          <w:szCs w:val="28"/>
        </w:rPr>
        <w:t xml:space="preserve"> he is impotent. Is he able, but not willing? </w:t>
      </w:r>
      <w:proofErr w:type="gramStart"/>
      <w:r w:rsidR="009D31D7" w:rsidRPr="00D92FED">
        <w:rPr>
          <w:rFonts w:ascii="Aegyptus" w:hAnsi="Aegyptus"/>
          <w:sz w:val="28"/>
          <w:szCs w:val="28"/>
        </w:rPr>
        <w:t>then</w:t>
      </w:r>
      <w:proofErr w:type="gramEnd"/>
      <w:r w:rsidR="009D31D7" w:rsidRPr="00D92FED">
        <w:rPr>
          <w:rFonts w:ascii="Aegyptus" w:hAnsi="Aegyptus"/>
          <w:sz w:val="28"/>
          <w:szCs w:val="28"/>
        </w:rPr>
        <w:t xml:space="preserve"> he is malevolent. Is he both able and willing? whence then is evil?</w:t>
      </w:r>
      <w:r w:rsidR="005833D0" w:rsidRPr="00D92FED">
        <w:rPr>
          <w:rFonts w:ascii="Aegyptus" w:hAnsi="Aegyptus"/>
          <w:sz w:val="28"/>
          <w:szCs w:val="28"/>
        </w:rPr>
        <w:t>"</w:t>
      </w:r>
      <w:r w:rsidR="009D31D7" w:rsidRPr="00D92FED">
        <w:rPr>
          <w:rStyle w:val="FootnoteReference"/>
          <w:rFonts w:ascii="Aegyptus" w:hAnsi="Aegyptus"/>
          <w:sz w:val="28"/>
          <w:szCs w:val="28"/>
        </w:rPr>
        <w:footnoteReference w:id="3"/>
      </w:r>
      <w:r w:rsidR="00534BC3" w:rsidRPr="00D92FED">
        <w:rPr>
          <w:rFonts w:ascii="Aegyptus" w:hAnsi="Aegyptus"/>
          <w:sz w:val="28"/>
          <w:szCs w:val="28"/>
        </w:rPr>
        <w:t xml:space="preserve"> The Bible gives a sufficient solution to the problem of evil</w:t>
      </w:r>
      <w:r w:rsidR="002C5516">
        <w:rPr>
          <w:rFonts w:ascii="Aegyptus" w:hAnsi="Aegyptus"/>
          <w:sz w:val="28"/>
          <w:szCs w:val="28"/>
        </w:rPr>
        <w:t>, and it does so</w:t>
      </w:r>
      <w:r w:rsidR="00534BC3" w:rsidRPr="00D92FED">
        <w:rPr>
          <w:rFonts w:ascii="Aegyptus" w:hAnsi="Aegyptus"/>
          <w:sz w:val="28"/>
          <w:szCs w:val="28"/>
        </w:rPr>
        <w:t xml:space="preserve"> while upholding God's goodness and sovereignty, man's freedom</w:t>
      </w:r>
      <w:r w:rsidR="00025388">
        <w:rPr>
          <w:rFonts w:ascii="Aegyptus" w:hAnsi="Aegyptus"/>
          <w:sz w:val="28"/>
          <w:szCs w:val="28"/>
        </w:rPr>
        <w:t xml:space="preserve"> (i.e., man is not a robot without the ability to make choices)</w:t>
      </w:r>
      <w:r w:rsidR="00534BC3" w:rsidRPr="00D92FED">
        <w:rPr>
          <w:rFonts w:ascii="Aegyptus" w:hAnsi="Aegyptus"/>
          <w:sz w:val="28"/>
          <w:szCs w:val="28"/>
        </w:rPr>
        <w:t>, and God's holiness and love.</w:t>
      </w:r>
    </w:p>
    <w:p w:rsidR="00942472" w:rsidRPr="00D92FED" w:rsidRDefault="00942472" w:rsidP="00942472">
      <w:pPr>
        <w:jc w:val="both"/>
        <w:rPr>
          <w:rFonts w:ascii="Aegyptus" w:hAnsi="Aegyptus"/>
          <w:sz w:val="28"/>
          <w:szCs w:val="28"/>
        </w:rPr>
      </w:pPr>
    </w:p>
    <w:p w:rsidR="008845D6" w:rsidRPr="00D92FED" w:rsidRDefault="00942472" w:rsidP="00942472">
      <w:pPr>
        <w:jc w:val="both"/>
        <w:rPr>
          <w:rFonts w:ascii="Aegyptus" w:hAnsi="Aegyptus"/>
          <w:sz w:val="28"/>
          <w:szCs w:val="28"/>
        </w:rPr>
      </w:pPr>
      <w:r w:rsidRPr="00D92FED">
        <w:rPr>
          <w:rFonts w:ascii="Aegyptus" w:hAnsi="Aegyptus"/>
          <w:sz w:val="28"/>
          <w:szCs w:val="28"/>
        </w:rPr>
        <w:t>1. God is absolutely sovereign over all things including the evil that exists (Exod. 4:11; Job 1:21; 2:10; 12:7-10; Prov. 15:3).</w:t>
      </w:r>
    </w:p>
    <w:p w:rsidR="00942472" w:rsidRPr="00D92FED" w:rsidRDefault="00942472" w:rsidP="00942472">
      <w:pPr>
        <w:jc w:val="both"/>
        <w:rPr>
          <w:rFonts w:ascii="Aegyptus" w:hAnsi="Aegyptus"/>
          <w:sz w:val="28"/>
          <w:szCs w:val="28"/>
        </w:rPr>
      </w:pPr>
    </w:p>
    <w:p w:rsidR="00942472" w:rsidRPr="00D92FED" w:rsidRDefault="00942472" w:rsidP="00942472">
      <w:pPr>
        <w:jc w:val="both"/>
        <w:rPr>
          <w:rFonts w:ascii="Aegyptus" w:hAnsi="Aegyptus"/>
          <w:sz w:val="28"/>
          <w:szCs w:val="28"/>
        </w:rPr>
      </w:pPr>
      <w:r w:rsidRPr="00D92FED">
        <w:rPr>
          <w:rFonts w:ascii="Aegyptus" w:hAnsi="Aegyptus"/>
          <w:sz w:val="28"/>
          <w:szCs w:val="28"/>
        </w:rPr>
        <w:t xml:space="preserve">2. </w:t>
      </w:r>
      <w:r w:rsidR="007E3709" w:rsidRPr="00D92FED">
        <w:rPr>
          <w:rFonts w:ascii="Aegyptus" w:hAnsi="Aegyptus"/>
          <w:sz w:val="28"/>
          <w:szCs w:val="28"/>
        </w:rPr>
        <w:t>God is perfectly good in all that He is and does (1 Chron. 16:34; Ps. 25:8; 34:8; cf. James 1:</w:t>
      </w:r>
      <w:r w:rsidR="00FB218B" w:rsidRPr="00D92FED">
        <w:rPr>
          <w:rFonts w:ascii="Aegyptus" w:hAnsi="Aegyptus"/>
          <w:sz w:val="28"/>
          <w:szCs w:val="28"/>
        </w:rPr>
        <w:t xml:space="preserve">13, </w:t>
      </w:r>
      <w:r w:rsidR="007E3709" w:rsidRPr="00D92FED">
        <w:rPr>
          <w:rFonts w:ascii="Aegyptus" w:hAnsi="Aegyptus"/>
          <w:sz w:val="28"/>
          <w:szCs w:val="28"/>
        </w:rPr>
        <w:t>17).</w:t>
      </w:r>
    </w:p>
    <w:p w:rsidR="00FB218B" w:rsidRPr="00D92FED" w:rsidRDefault="00FB218B" w:rsidP="00942472">
      <w:pPr>
        <w:jc w:val="both"/>
        <w:rPr>
          <w:rFonts w:ascii="Aegyptus" w:hAnsi="Aegyptus"/>
          <w:sz w:val="28"/>
          <w:szCs w:val="28"/>
        </w:rPr>
      </w:pPr>
    </w:p>
    <w:p w:rsidR="00FB218B" w:rsidRPr="00D92FED" w:rsidRDefault="00FB218B" w:rsidP="00942472">
      <w:pPr>
        <w:jc w:val="both"/>
        <w:rPr>
          <w:rFonts w:ascii="Aegyptus" w:hAnsi="Aegyptus"/>
          <w:sz w:val="28"/>
          <w:szCs w:val="28"/>
        </w:rPr>
      </w:pPr>
      <w:r w:rsidRPr="00D92FED">
        <w:rPr>
          <w:rFonts w:ascii="Aegyptus" w:hAnsi="Aegyptus"/>
          <w:sz w:val="28"/>
          <w:szCs w:val="28"/>
        </w:rPr>
        <w:t>3. Evil truly exists (Job 1-2; Gen. 6:5; 8:21; Ps. 34:13-14; 3 John 1:11).</w:t>
      </w:r>
    </w:p>
    <w:p w:rsidR="001A3D83" w:rsidRPr="00D92FED" w:rsidRDefault="001A3D83" w:rsidP="00942472">
      <w:pPr>
        <w:jc w:val="both"/>
        <w:rPr>
          <w:rFonts w:ascii="Aegyptus" w:hAnsi="Aegyptus"/>
          <w:sz w:val="28"/>
          <w:szCs w:val="28"/>
        </w:rPr>
      </w:pPr>
    </w:p>
    <w:p w:rsidR="001A3D83" w:rsidRPr="00D92FED" w:rsidRDefault="001A3D83" w:rsidP="00942472">
      <w:pPr>
        <w:jc w:val="both"/>
        <w:rPr>
          <w:rFonts w:ascii="Aegyptus" w:hAnsi="Aegyptus"/>
          <w:sz w:val="28"/>
          <w:szCs w:val="28"/>
        </w:rPr>
      </w:pPr>
      <w:r w:rsidRPr="00D92FED">
        <w:rPr>
          <w:rFonts w:ascii="Aegyptus" w:hAnsi="Aegyptus"/>
          <w:sz w:val="28"/>
          <w:szCs w:val="28"/>
        </w:rPr>
        <w:t>4. God has a morally good and sovereign plan that He works out by His eternal power that includes the existence of evil</w:t>
      </w:r>
      <w:r w:rsidR="001A2192" w:rsidRPr="00D92FED">
        <w:rPr>
          <w:rFonts w:ascii="Aegyptus" w:hAnsi="Aegyptus"/>
          <w:sz w:val="28"/>
          <w:szCs w:val="28"/>
        </w:rPr>
        <w:t xml:space="preserve"> (Gen. 50:20; John 9:2-3; Rom. 11:30-36)</w:t>
      </w:r>
      <w:r w:rsidRPr="00D92FED">
        <w:rPr>
          <w:rFonts w:ascii="Aegyptus" w:hAnsi="Aegyptus"/>
          <w:sz w:val="28"/>
          <w:szCs w:val="28"/>
        </w:rPr>
        <w:t>.</w:t>
      </w:r>
    </w:p>
    <w:p w:rsidR="008845D6" w:rsidRPr="00D92FED" w:rsidRDefault="008845D6" w:rsidP="006F3C94">
      <w:pPr>
        <w:jc w:val="both"/>
        <w:rPr>
          <w:rFonts w:ascii="Aegyptus" w:hAnsi="Aegyptus"/>
          <w:sz w:val="28"/>
          <w:szCs w:val="28"/>
        </w:rPr>
      </w:pPr>
    </w:p>
    <w:p w:rsidR="001A2192" w:rsidRPr="00D92FED" w:rsidRDefault="00A15C53" w:rsidP="00A15C53">
      <w:pPr>
        <w:ind w:firstLine="720"/>
        <w:rPr>
          <w:rFonts w:ascii="Aegyptus" w:hAnsi="Aegyptus"/>
          <w:sz w:val="28"/>
          <w:szCs w:val="28"/>
        </w:rPr>
      </w:pPr>
      <w:r w:rsidRPr="00D92FED">
        <w:rPr>
          <w:rFonts w:ascii="Aegyptus" w:hAnsi="Aegyptus"/>
          <w:sz w:val="28"/>
          <w:szCs w:val="28"/>
        </w:rPr>
        <w:t xml:space="preserve">The problem is not that the Christian cannot explain the existence of evil in light of the existence of a good and sovereign God. The problem is that the unbeliever chooses to reject the biblical solution. </w:t>
      </w:r>
      <w:r w:rsidR="00F72622" w:rsidRPr="00D92FED">
        <w:rPr>
          <w:rFonts w:ascii="Aegyptus" w:hAnsi="Aegyptus"/>
          <w:sz w:val="28"/>
          <w:szCs w:val="28"/>
        </w:rPr>
        <w:t xml:space="preserve">The unbeliever reasons, "Certainly a good God would not permit the existence of evil!" but that is a huge assumption. </w:t>
      </w:r>
      <w:r w:rsidRPr="00D92FED">
        <w:rPr>
          <w:rFonts w:ascii="Aegyptus" w:hAnsi="Aegyptus"/>
          <w:sz w:val="28"/>
          <w:szCs w:val="28"/>
        </w:rPr>
        <w:t>Through the exist</w:t>
      </w:r>
      <w:r w:rsidR="001A2192" w:rsidRPr="00D92FED">
        <w:rPr>
          <w:rFonts w:ascii="Aegyptus" w:hAnsi="Aegyptus"/>
          <w:sz w:val="28"/>
          <w:szCs w:val="28"/>
        </w:rPr>
        <w:t>ence of evil:</w:t>
      </w:r>
    </w:p>
    <w:p w:rsidR="001A2192" w:rsidRPr="00D92FED" w:rsidRDefault="001A2192" w:rsidP="00DA555E">
      <w:pPr>
        <w:rPr>
          <w:rFonts w:ascii="Aegyptus" w:hAnsi="Aegyptus"/>
          <w:sz w:val="28"/>
          <w:szCs w:val="28"/>
        </w:rPr>
      </w:pPr>
    </w:p>
    <w:p w:rsidR="001A2192" w:rsidRPr="00D92FED" w:rsidRDefault="00EB344C" w:rsidP="00EB344C">
      <w:pPr>
        <w:rPr>
          <w:rFonts w:ascii="Aegyptus" w:hAnsi="Aegyptus"/>
          <w:sz w:val="28"/>
          <w:szCs w:val="28"/>
        </w:rPr>
      </w:pPr>
      <w:r w:rsidRPr="00D92FED">
        <w:rPr>
          <w:rFonts w:ascii="Aegyptus" w:hAnsi="Aegyptus"/>
          <w:sz w:val="28"/>
          <w:szCs w:val="28"/>
        </w:rPr>
        <w:lastRenderedPageBreak/>
        <w:t xml:space="preserve">1. </w:t>
      </w:r>
      <w:r w:rsidR="001A2192" w:rsidRPr="00D92FED">
        <w:rPr>
          <w:rFonts w:ascii="Aegyptus" w:hAnsi="Aegyptus"/>
          <w:sz w:val="28"/>
          <w:szCs w:val="28"/>
        </w:rPr>
        <w:t>God is able to demonstrate His glory through His perfect character.</w:t>
      </w:r>
      <w:r w:rsidRPr="00D92FED">
        <w:rPr>
          <w:rFonts w:ascii="Aegyptus" w:hAnsi="Aegyptus"/>
          <w:sz w:val="28"/>
          <w:szCs w:val="28"/>
        </w:rPr>
        <w:t xml:space="preserve"> He not only</w:t>
      </w:r>
      <w:r w:rsidR="001A2192" w:rsidRPr="00D92FED">
        <w:rPr>
          <w:rFonts w:ascii="Aegyptus" w:hAnsi="Aegyptus"/>
          <w:sz w:val="28"/>
          <w:szCs w:val="28"/>
        </w:rPr>
        <w:t xml:space="preserve"> shows His love to men by sending His Son Jesus Christ to be the Savior of </w:t>
      </w:r>
      <w:r w:rsidR="00DA555E">
        <w:rPr>
          <w:rFonts w:ascii="Aegyptus" w:hAnsi="Aegyptus"/>
          <w:sz w:val="28"/>
          <w:szCs w:val="28"/>
        </w:rPr>
        <w:t>the world (John 3:16; Rom. 5:8)</w:t>
      </w:r>
      <w:r w:rsidRPr="00D92FED">
        <w:rPr>
          <w:rFonts w:ascii="Aegyptus" w:hAnsi="Aegyptus"/>
          <w:sz w:val="28"/>
          <w:szCs w:val="28"/>
        </w:rPr>
        <w:t>, but He also</w:t>
      </w:r>
      <w:r w:rsidR="001A2192" w:rsidRPr="00D92FED">
        <w:rPr>
          <w:rFonts w:ascii="Aegyptus" w:hAnsi="Aegyptus"/>
          <w:sz w:val="28"/>
          <w:szCs w:val="28"/>
        </w:rPr>
        <w:t xml:space="preserve"> </w:t>
      </w:r>
      <w:r w:rsidR="005833D0" w:rsidRPr="00D92FED">
        <w:rPr>
          <w:rFonts w:ascii="Aegyptus" w:hAnsi="Aegyptus"/>
          <w:sz w:val="28"/>
          <w:szCs w:val="28"/>
        </w:rPr>
        <w:t>demonstrates</w:t>
      </w:r>
      <w:r w:rsidR="001A2192" w:rsidRPr="00D92FED">
        <w:rPr>
          <w:rFonts w:ascii="Aegyptus" w:hAnsi="Aegyptus"/>
          <w:sz w:val="28"/>
          <w:szCs w:val="28"/>
        </w:rPr>
        <w:t xml:space="preserve"> His righteousness and justice </w:t>
      </w:r>
      <w:r w:rsidR="005833D0" w:rsidRPr="00D92FED">
        <w:rPr>
          <w:rFonts w:ascii="Aegyptus" w:hAnsi="Aegyptus"/>
          <w:sz w:val="28"/>
          <w:szCs w:val="28"/>
        </w:rPr>
        <w:t>through his judgment of</w:t>
      </w:r>
      <w:r w:rsidR="001A2192" w:rsidRPr="00D92FED">
        <w:rPr>
          <w:rFonts w:ascii="Aegyptus" w:hAnsi="Aegyptus"/>
          <w:sz w:val="28"/>
          <w:szCs w:val="28"/>
        </w:rPr>
        <w:t xml:space="preserve"> evil (cf. Rom. 3:25-26).</w:t>
      </w:r>
    </w:p>
    <w:p w:rsidR="001A2192" w:rsidRPr="00D92FED" w:rsidRDefault="001A2192" w:rsidP="00DA555E">
      <w:pPr>
        <w:rPr>
          <w:rFonts w:ascii="Aegyptus" w:hAnsi="Aegyptus"/>
          <w:sz w:val="28"/>
          <w:szCs w:val="28"/>
        </w:rPr>
      </w:pPr>
    </w:p>
    <w:p w:rsidR="00EB344C" w:rsidRPr="00D92FED" w:rsidRDefault="00EB344C" w:rsidP="00EB344C">
      <w:pPr>
        <w:rPr>
          <w:rFonts w:ascii="Aegyptus" w:hAnsi="Aegyptus"/>
          <w:sz w:val="28"/>
          <w:szCs w:val="28"/>
        </w:rPr>
      </w:pPr>
      <w:r w:rsidRPr="00D92FED">
        <w:rPr>
          <w:rFonts w:ascii="Aegyptus" w:hAnsi="Aegyptus"/>
          <w:sz w:val="28"/>
          <w:szCs w:val="28"/>
        </w:rPr>
        <w:t xml:space="preserve">2. </w:t>
      </w:r>
      <w:r w:rsidR="001A2192" w:rsidRPr="00D92FED">
        <w:rPr>
          <w:rFonts w:ascii="Aegyptus" w:hAnsi="Aegyptus"/>
          <w:sz w:val="28"/>
          <w:szCs w:val="28"/>
        </w:rPr>
        <w:t xml:space="preserve">God proves His persevering love and the security of believers </w:t>
      </w:r>
      <w:r w:rsidR="0029201C" w:rsidRPr="00D92FED">
        <w:rPr>
          <w:rFonts w:ascii="Aegyptus" w:hAnsi="Aegyptus"/>
          <w:sz w:val="28"/>
          <w:szCs w:val="28"/>
        </w:rPr>
        <w:t xml:space="preserve">in that nothing can separate the believer from the love of Christ </w:t>
      </w:r>
      <w:r w:rsidR="001A2192" w:rsidRPr="00D92FED">
        <w:rPr>
          <w:rFonts w:ascii="Aegyptus" w:hAnsi="Aegyptus"/>
          <w:sz w:val="28"/>
          <w:szCs w:val="28"/>
        </w:rPr>
        <w:t>(Rom. 8:31-39).</w:t>
      </w:r>
    </w:p>
    <w:p w:rsidR="00EB344C" w:rsidRPr="00D92FED" w:rsidRDefault="00EB344C" w:rsidP="00EB344C">
      <w:pPr>
        <w:rPr>
          <w:rFonts w:ascii="Aegyptus" w:hAnsi="Aegyptus"/>
          <w:sz w:val="28"/>
          <w:szCs w:val="28"/>
        </w:rPr>
      </w:pPr>
    </w:p>
    <w:p w:rsidR="001A2192" w:rsidRPr="00D92FED" w:rsidRDefault="00EB344C" w:rsidP="00EB344C">
      <w:pPr>
        <w:rPr>
          <w:rFonts w:ascii="Aegyptus" w:hAnsi="Aegyptus"/>
          <w:sz w:val="28"/>
          <w:szCs w:val="28"/>
        </w:rPr>
      </w:pPr>
      <w:r w:rsidRPr="00D92FED">
        <w:rPr>
          <w:rFonts w:ascii="Aegyptus" w:hAnsi="Aegyptus"/>
          <w:sz w:val="28"/>
          <w:szCs w:val="28"/>
        </w:rPr>
        <w:t>3. Men are grown into greater C</w:t>
      </w:r>
      <w:r w:rsidR="001A2192" w:rsidRPr="00D92FED">
        <w:rPr>
          <w:rFonts w:ascii="Aegyptus" w:hAnsi="Aegyptus"/>
          <w:sz w:val="28"/>
          <w:szCs w:val="28"/>
        </w:rPr>
        <w:t>hrist</w:t>
      </w:r>
      <w:r w:rsidRPr="00D92FED">
        <w:rPr>
          <w:rFonts w:ascii="Aegyptus" w:hAnsi="Aegyptus"/>
          <w:sz w:val="28"/>
          <w:szCs w:val="28"/>
        </w:rPr>
        <w:t>-</w:t>
      </w:r>
      <w:r w:rsidR="001A2192" w:rsidRPr="00D92FED">
        <w:rPr>
          <w:rFonts w:ascii="Aegyptus" w:hAnsi="Aegyptus"/>
          <w:sz w:val="28"/>
          <w:szCs w:val="28"/>
        </w:rPr>
        <w:t xml:space="preserve">likeness </w:t>
      </w:r>
      <w:r w:rsidRPr="00D92FED">
        <w:rPr>
          <w:rFonts w:ascii="Aegyptus" w:hAnsi="Aegyptus"/>
          <w:sz w:val="28"/>
          <w:szCs w:val="28"/>
        </w:rPr>
        <w:t xml:space="preserve">through perseverance in trials </w:t>
      </w:r>
      <w:r w:rsidR="001A2192" w:rsidRPr="00D92FED">
        <w:rPr>
          <w:rFonts w:ascii="Aegyptus" w:hAnsi="Aegyptus"/>
          <w:sz w:val="28"/>
          <w:szCs w:val="28"/>
        </w:rPr>
        <w:t>(2 Cor. 4:6-12).</w:t>
      </w:r>
    </w:p>
    <w:p w:rsidR="001A2192" w:rsidRPr="00D92FED" w:rsidRDefault="001A2192" w:rsidP="00EB344C">
      <w:pPr>
        <w:rPr>
          <w:rFonts w:ascii="Aegyptus" w:hAnsi="Aegyptus"/>
          <w:sz w:val="28"/>
          <w:szCs w:val="28"/>
        </w:rPr>
      </w:pPr>
    </w:p>
    <w:p w:rsidR="001A2192" w:rsidRPr="00D92FED" w:rsidRDefault="001A2192" w:rsidP="00EB344C">
      <w:pPr>
        <w:rPr>
          <w:rFonts w:ascii="Aegyptus" w:hAnsi="Aegyptus"/>
          <w:sz w:val="28"/>
          <w:szCs w:val="28"/>
        </w:rPr>
      </w:pPr>
      <w:r w:rsidRPr="00D92FED">
        <w:rPr>
          <w:rFonts w:ascii="Aegyptus" w:hAnsi="Aegyptus"/>
          <w:sz w:val="28"/>
          <w:szCs w:val="28"/>
        </w:rPr>
        <w:t>4</w:t>
      </w:r>
      <w:r w:rsidR="00EB344C" w:rsidRPr="00D92FED">
        <w:rPr>
          <w:rFonts w:ascii="Aegyptus" w:hAnsi="Aegyptus"/>
          <w:sz w:val="28"/>
          <w:szCs w:val="28"/>
        </w:rPr>
        <w:t xml:space="preserve">. </w:t>
      </w:r>
      <w:r w:rsidRPr="00D92FED">
        <w:rPr>
          <w:rFonts w:ascii="Aegyptus" w:hAnsi="Aegyptus"/>
          <w:sz w:val="28"/>
          <w:szCs w:val="28"/>
        </w:rPr>
        <w:t>God receives greater glory in the end</w:t>
      </w:r>
      <w:r w:rsidR="00DA555E">
        <w:rPr>
          <w:rFonts w:ascii="Aegyptus" w:hAnsi="Aegyptus"/>
          <w:sz w:val="28"/>
          <w:szCs w:val="28"/>
        </w:rPr>
        <w:t xml:space="preserve"> (Ps. 79:9; 115:1; Isa. 48:9-11; Rom. 11:36)</w:t>
      </w:r>
      <w:r w:rsidRPr="00D92FED">
        <w:rPr>
          <w:rFonts w:ascii="Aegyptus" w:hAnsi="Aegyptus"/>
          <w:sz w:val="28"/>
          <w:szCs w:val="28"/>
        </w:rPr>
        <w:t>.</w:t>
      </w:r>
    </w:p>
    <w:p w:rsidR="001A2192" w:rsidRPr="00D92FED" w:rsidRDefault="001A2192" w:rsidP="00DA555E">
      <w:pPr>
        <w:rPr>
          <w:rFonts w:ascii="Aegyptus" w:hAnsi="Aegyptus"/>
          <w:sz w:val="28"/>
          <w:szCs w:val="28"/>
        </w:rPr>
      </w:pPr>
    </w:p>
    <w:p w:rsidR="001A2192" w:rsidRPr="00D92FED" w:rsidRDefault="00EB344C" w:rsidP="00EB344C">
      <w:pPr>
        <w:ind w:firstLine="720"/>
        <w:rPr>
          <w:rFonts w:ascii="Aegyptus" w:hAnsi="Aegyptus"/>
          <w:sz w:val="28"/>
          <w:szCs w:val="28"/>
        </w:rPr>
      </w:pPr>
      <w:r w:rsidRPr="00D92FED">
        <w:rPr>
          <w:rFonts w:ascii="Aegyptus" w:hAnsi="Aegyptus"/>
          <w:sz w:val="28"/>
          <w:szCs w:val="28"/>
        </w:rPr>
        <w:t>Lewis Chafer writes,</w:t>
      </w:r>
      <w:r w:rsidR="001A2192" w:rsidRPr="00D92FED">
        <w:rPr>
          <w:rFonts w:ascii="Aegyptus" w:hAnsi="Aegyptus"/>
          <w:sz w:val="28"/>
          <w:szCs w:val="28"/>
        </w:rPr>
        <w:t xml:space="preserve"> “In conclusion, it must be said that God’s primary divine purpose was not to avoid the presence of sin. He could have prevented it if He had willed to do so. To achieve His purposes, which were holy, just, and good, God had to permit sin in order to demonstrate His glory – especially His righteousness, love, and grace.”</w:t>
      </w:r>
      <w:r w:rsidR="001A2192" w:rsidRPr="00D92FED">
        <w:rPr>
          <w:rStyle w:val="FootnoteReference"/>
          <w:rFonts w:ascii="Aegyptus" w:hAnsi="Aegyptus"/>
          <w:sz w:val="28"/>
          <w:szCs w:val="28"/>
        </w:rPr>
        <w:footnoteReference w:id="4"/>
      </w:r>
    </w:p>
    <w:p w:rsidR="007E7B7E" w:rsidRDefault="00D8621F" w:rsidP="007E7B7E">
      <w:pPr>
        <w:ind w:firstLine="720"/>
        <w:rPr>
          <w:rFonts w:ascii="Aegyptus" w:hAnsi="Aegyptus"/>
          <w:sz w:val="28"/>
          <w:szCs w:val="28"/>
        </w:rPr>
      </w:pPr>
      <w:r>
        <w:rPr>
          <w:rFonts w:ascii="Aegyptus" w:hAnsi="Aegyptus"/>
          <w:sz w:val="28"/>
          <w:szCs w:val="28"/>
        </w:rPr>
        <w:t>C</w:t>
      </w:r>
      <w:r w:rsidR="007E7B7E">
        <w:rPr>
          <w:rFonts w:ascii="Aegyptus" w:hAnsi="Aegyptus"/>
          <w:sz w:val="28"/>
          <w:szCs w:val="28"/>
        </w:rPr>
        <w:t xml:space="preserve">onsider </w:t>
      </w:r>
      <w:r>
        <w:rPr>
          <w:rFonts w:ascii="Aegyptus" w:hAnsi="Aegyptus"/>
          <w:sz w:val="28"/>
          <w:szCs w:val="28"/>
        </w:rPr>
        <w:t>these</w:t>
      </w:r>
      <w:r w:rsidR="007E7B7E">
        <w:rPr>
          <w:rFonts w:ascii="Aegyptus" w:hAnsi="Aegyptus"/>
          <w:sz w:val="28"/>
          <w:szCs w:val="28"/>
        </w:rPr>
        <w:t xml:space="preserve"> principles for application in light of the solution to the problem of evil:</w:t>
      </w:r>
    </w:p>
    <w:p w:rsidR="007E7B7E" w:rsidRPr="007E7B7E" w:rsidRDefault="007E7B7E" w:rsidP="007E7B7E">
      <w:pPr>
        <w:rPr>
          <w:rFonts w:ascii="Aegyptus" w:hAnsi="Aegyptus"/>
          <w:sz w:val="28"/>
          <w:szCs w:val="28"/>
        </w:rPr>
      </w:pPr>
    </w:p>
    <w:p w:rsidR="00A10B72" w:rsidRPr="007E7B7E" w:rsidRDefault="007E7B7E" w:rsidP="007E7B7E">
      <w:pPr>
        <w:rPr>
          <w:rFonts w:ascii="Aegyptus" w:hAnsi="Aegyptus"/>
          <w:sz w:val="28"/>
          <w:szCs w:val="28"/>
        </w:rPr>
      </w:pPr>
      <w:r w:rsidRPr="007E7B7E">
        <w:rPr>
          <w:rFonts w:ascii="Aegyptus" w:hAnsi="Aegyptus"/>
          <w:sz w:val="28"/>
          <w:szCs w:val="28"/>
        </w:rPr>
        <w:t xml:space="preserve">1. </w:t>
      </w:r>
      <w:r w:rsidR="00A10B72" w:rsidRPr="007E7B7E">
        <w:rPr>
          <w:rFonts w:ascii="Aegyptus" w:hAnsi="Aegyptus"/>
          <w:sz w:val="28"/>
          <w:szCs w:val="28"/>
        </w:rPr>
        <w:t>Rather than focusing on the things we do not know, it is better to focus on the clear truths of Scripture that we do know. We may not be given the reasons for our suffering (cf. Job), but we do know confidently that there is a good, kind, sovereign God working behind the troubles we face.</w:t>
      </w:r>
    </w:p>
    <w:p w:rsidR="00A10B72" w:rsidRPr="007E7B7E" w:rsidRDefault="00A10B72" w:rsidP="00A10B72">
      <w:pPr>
        <w:ind w:left="2880" w:hanging="720"/>
        <w:rPr>
          <w:rFonts w:ascii="Aegyptus" w:hAnsi="Aegyptus"/>
          <w:sz w:val="28"/>
          <w:szCs w:val="28"/>
        </w:rPr>
      </w:pPr>
    </w:p>
    <w:p w:rsidR="007E7B7E" w:rsidRDefault="007E7B7E" w:rsidP="007E7B7E">
      <w:pPr>
        <w:rPr>
          <w:rFonts w:ascii="Aegyptus" w:hAnsi="Aegyptus"/>
          <w:sz w:val="28"/>
          <w:szCs w:val="28"/>
        </w:rPr>
      </w:pPr>
      <w:r>
        <w:rPr>
          <w:rFonts w:ascii="Aegyptus" w:hAnsi="Aegyptus"/>
          <w:sz w:val="28"/>
          <w:szCs w:val="28"/>
        </w:rPr>
        <w:t xml:space="preserve">2. </w:t>
      </w:r>
      <w:r w:rsidR="00A10B72" w:rsidRPr="007E7B7E">
        <w:rPr>
          <w:rFonts w:ascii="Aegyptus" w:hAnsi="Aegyptus"/>
          <w:sz w:val="28"/>
          <w:szCs w:val="28"/>
        </w:rPr>
        <w:t>People need to be careful not to elevate themselves to the place of God in demanding answers. God says in Romans 9 that He will have mercy on whom He will have mercy. We need to humbly recognize that we are the clay and He is the potter (Isa. 29:16; 64:8; Rom. 9:21).</w:t>
      </w:r>
    </w:p>
    <w:p w:rsidR="007E7B7E" w:rsidRDefault="007E7B7E" w:rsidP="007E7B7E">
      <w:pPr>
        <w:rPr>
          <w:rFonts w:ascii="Aegyptus" w:hAnsi="Aegyptus"/>
          <w:sz w:val="28"/>
          <w:szCs w:val="28"/>
        </w:rPr>
      </w:pPr>
    </w:p>
    <w:p w:rsidR="00A10B72" w:rsidRPr="007E7B7E" w:rsidRDefault="007E7B7E" w:rsidP="007E7B7E">
      <w:pPr>
        <w:rPr>
          <w:rFonts w:ascii="Aegyptus" w:hAnsi="Aegyptus"/>
          <w:sz w:val="28"/>
          <w:szCs w:val="28"/>
        </w:rPr>
      </w:pPr>
      <w:r>
        <w:rPr>
          <w:rFonts w:ascii="Aegyptus" w:hAnsi="Aegyptus"/>
          <w:sz w:val="28"/>
          <w:szCs w:val="28"/>
        </w:rPr>
        <w:t xml:space="preserve">3. </w:t>
      </w:r>
      <w:r w:rsidR="00A10B72" w:rsidRPr="007E7B7E">
        <w:rPr>
          <w:rFonts w:ascii="Aegyptus" w:hAnsi="Aegyptus"/>
          <w:sz w:val="28"/>
          <w:szCs w:val="28"/>
        </w:rPr>
        <w:t>It is tremendously comforting to know that regardless of how difficult a situation a person finds himself in, God is in control. He knows how to help in every situation and is able to deliver from the most trying circumstances.</w:t>
      </w:r>
    </w:p>
    <w:p w:rsidR="00A10B72" w:rsidRDefault="00A10B72">
      <w:pPr>
        <w:rPr>
          <w:rFonts w:ascii="Aegyptus" w:hAnsi="Aegyptus"/>
          <w:sz w:val="28"/>
          <w:szCs w:val="28"/>
        </w:rPr>
      </w:pPr>
    </w:p>
    <w:p w:rsidR="00FB54B0" w:rsidRDefault="00FB54B0">
      <w:pPr>
        <w:rPr>
          <w:rFonts w:ascii="Aegyptus" w:hAnsi="Aegyptus"/>
          <w:sz w:val="28"/>
          <w:szCs w:val="28"/>
        </w:rPr>
      </w:pPr>
    </w:p>
    <w:p w:rsidR="00730927" w:rsidRDefault="007A2C2E" w:rsidP="006F3C94">
      <w:pPr>
        <w:jc w:val="both"/>
      </w:pPr>
      <w:r>
        <w:t>2</w:t>
      </w:r>
      <w:r w:rsidR="00690150">
        <w:t xml:space="preserve">. </w:t>
      </w:r>
      <w:r w:rsidR="00730927">
        <w:t>Compare God's direct comma</w:t>
      </w:r>
      <w:r w:rsidR="00D92FED">
        <w:t>nd to Adam in Genesis 2:16-17 and</w:t>
      </w:r>
      <w:r w:rsidR="00730927">
        <w:t xml:space="preserve"> Eve's account in Genesis 3:2-3. What changes do you see in Eve's adaptation of the command?</w:t>
      </w:r>
    </w:p>
    <w:p w:rsidR="00730927" w:rsidRPr="00A56719" w:rsidRDefault="00730927" w:rsidP="006F3C94">
      <w:pPr>
        <w:autoSpaceDE w:val="0"/>
        <w:autoSpaceDN w:val="0"/>
        <w:adjustRightInd w:val="0"/>
        <w:jc w:val="both"/>
        <w:rPr>
          <w:rFonts w:ascii="Calibri" w:hAnsi="Calibri" w:cs="Calibri"/>
          <w:szCs w:val="24"/>
          <w:lang w:bidi="he-IL"/>
        </w:rPr>
      </w:pPr>
    </w:p>
    <w:p w:rsidR="00EE1C46" w:rsidRPr="00A56719" w:rsidRDefault="00EE1C46" w:rsidP="00EA6E07">
      <w:pPr>
        <w:autoSpaceDE w:val="0"/>
        <w:autoSpaceDN w:val="0"/>
        <w:adjustRightInd w:val="0"/>
        <w:rPr>
          <w:rFonts w:ascii="Calibri" w:hAnsi="Calibri" w:cs="Calibri"/>
          <w:szCs w:val="24"/>
          <w:lang w:bidi="he-IL"/>
        </w:rPr>
      </w:pPr>
      <w:r w:rsidRPr="00A56719">
        <w:rPr>
          <w:rFonts w:ascii="Calibri" w:hAnsi="Calibri" w:cs="Calibri"/>
          <w:szCs w:val="24"/>
          <w:lang w:bidi="he-IL"/>
        </w:rPr>
        <w:t>God</w:t>
      </w:r>
      <w:r w:rsidR="00730927" w:rsidRPr="00A56719">
        <w:rPr>
          <w:rFonts w:ascii="Calibri" w:hAnsi="Calibri" w:cs="Calibri"/>
          <w:szCs w:val="24"/>
          <w:lang w:bidi="he-IL"/>
        </w:rPr>
        <w:t>'s Command</w:t>
      </w:r>
      <w:r w:rsidRPr="00A56719">
        <w:rPr>
          <w:rFonts w:ascii="Calibri" w:hAnsi="Calibri" w:cs="Calibri"/>
          <w:szCs w:val="24"/>
          <w:lang w:bidi="he-IL"/>
        </w:rPr>
        <w:t xml:space="preserve"> (</w:t>
      </w:r>
      <w:r w:rsidR="00730927" w:rsidRPr="00A56719">
        <w:rPr>
          <w:rFonts w:ascii="Calibri" w:hAnsi="Calibri" w:cs="Calibri"/>
          <w:szCs w:val="24"/>
          <w:lang w:bidi="he-IL"/>
        </w:rPr>
        <w:t>Gen.</w:t>
      </w:r>
      <w:r w:rsidR="00892688" w:rsidRPr="00A56719">
        <w:rPr>
          <w:rFonts w:ascii="Calibri" w:hAnsi="Calibri" w:cs="Calibri"/>
          <w:szCs w:val="24"/>
          <w:lang w:bidi="he-IL"/>
        </w:rPr>
        <w:t xml:space="preserve"> 2:16-17)</w:t>
      </w:r>
      <w:r w:rsidR="00EA6E07" w:rsidRPr="00A56719">
        <w:rPr>
          <w:rFonts w:ascii="Calibri" w:hAnsi="Calibri" w:cs="Calibri"/>
          <w:szCs w:val="24"/>
          <w:lang w:bidi="he-IL"/>
        </w:rPr>
        <w:t>:</w:t>
      </w:r>
    </w:p>
    <w:p w:rsidR="00EE1C46" w:rsidRPr="00A56719" w:rsidRDefault="00EE1C46" w:rsidP="006F3C94">
      <w:pPr>
        <w:autoSpaceDE w:val="0"/>
        <w:autoSpaceDN w:val="0"/>
        <w:adjustRightInd w:val="0"/>
        <w:jc w:val="both"/>
        <w:rPr>
          <w:rFonts w:ascii="Calibri" w:hAnsi="Calibri" w:cs="Calibri"/>
          <w:szCs w:val="24"/>
          <w:lang w:bidi="he-IL"/>
        </w:rPr>
      </w:pPr>
    </w:p>
    <w:p w:rsidR="00A56719" w:rsidRDefault="00EE1C46" w:rsidP="006F3C94">
      <w:pPr>
        <w:autoSpaceDE w:val="0"/>
        <w:autoSpaceDN w:val="0"/>
        <w:adjustRightInd w:val="0"/>
        <w:jc w:val="both"/>
        <w:rPr>
          <w:rFonts w:ascii="Calibri" w:hAnsi="Calibri" w:cs="Calibri"/>
          <w:szCs w:val="24"/>
          <w:lang w:bidi="he-IL"/>
        </w:rPr>
      </w:pPr>
      <w:r w:rsidRPr="00A56719">
        <w:rPr>
          <w:rFonts w:ascii="Calibri" w:hAnsi="Calibri" w:cs="Calibri"/>
          <w:szCs w:val="24"/>
          <w:lang w:bidi="he-IL"/>
        </w:rPr>
        <w:t xml:space="preserve"> </w:t>
      </w:r>
      <w:r w:rsidR="00274FB8" w:rsidRPr="00A56719">
        <w:rPr>
          <w:rFonts w:ascii="Calibri" w:hAnsi="Calibri" w:cs="Calibri"/>
          <w:szCs w:val="24"/>
          <w:lang w:bidi="he-IL"/>
        </w:rPr>
        <w:t>[</w:t>
      </w:r>
      <w:r w:rsidRPr="00A56719">
        <w:rPr>
          <w:rFonts w:ascii="Calibri" w:hAnsi="Calibri" w:cs="Calibri"/>
          <w:szCs w:val="24"/>
          <w:lang w:bidi="he-IL"/>
        </w:rPr>
        <w:t>16</w:t>
      </w:r>
      <w:r w:rsidR="00274FB8" w:rsidRPr="00A56719">
        <w:rPr>
          <w:rFonts w:ascii="Calibri" w:hAnsi="Calibri" w:cs="Calibri"/>
          <w:szCs w:val="24"/>
          <w:lang w:bidi="he-IL"/>
        </w:rPr>
        <w:t>]</w:t>
      </w:r>
      <w:r w:rsidRPr="00A56719">
        <w:rPr>
          <w:rFonts w:ascii="Calibri" w:hAnsi="Calibri" w:cs="Calibri"/>
          <w:szCs w:val="24"/>
          <w:lang w:bidi="he-IL"/>
        </w:rPr>
        <w:t xml:space="preserve"> And the LORD God commanded the man, saying, "You may surely eat of e</w:t>
      </w:r>
      <w:r w:rsidR="00A56719">
        <w:rPr>
          <w:rFonts w:ascii="Calibri" w:hAnsi="Calibri" w:cs="Calibri"/>
          <w:szCs w:val="24"/>
          <w:lang w:bidi="he-IL"/>
        </w:rPr>
        <w:t xml:space="preserve">very tree of the </w:t>
      </w:r>
    </w:p>
    <w:p w:rsidR="00A56719" w:rsidRDefault="00A56719" w:rsidP="006F3C94">
      <w:pPr>
        <w:autoSpaceDE w:val="0"/>
        <w:autoSpaceDN w:val="0"/>
        <w:adjustRightInd w:val="0"/>
        <w:jc w:val="both"/>
        <w:rPr>
          <w:rFonts w:ascii="Calibri" w:hAnsi="Calibri" w:cs="Calibri"/>
          <w:szCs w:val="24"/>
          <w:lang w:bidi="he-IL"/>
        </w:rPr>
      </w:pPr>
    </w:p>
    <w:p w:rsidR="00EE1C46" w:rsidRPr="00A56719" w:rsidRDefault="00EE1C46" w:rsidP="006F3C94">
      <w:pPr>
        <w:autoSpaceDE w:val="0"/>
        <w:autoSpaceDN w:val="0"/>
        <w:adjustRightInd w:val="0"/>
        <w:jc w:val="both"/>
        <w:rPr>
          <w:rFonts w:ascii="Calibri" w:hAnsi="Calibri" w:cs="Calibri"/>
          <w:szCs w:val="24"/>
          <w:lang w:bidi="he-IL"/>
        </w:rPr>
      </w:pPr>
      <w:r w:rsidRPr="00A56719">
        <w:rPr>
          <w:rFonts w:ascii="Calibri" w:hAnsi="Calibri" w:cs="Calibri"/>
          <w:szCs w:val="24"/>
          <w:lang w:bidi="he-IL"/>
        </w:rPr>
        <w:t>garden,</w:t>
      </w:r>
    </w:p>
    <w:p w:rsidR="00EE1C46" w:rsidRPr="00A56719" w:rsidRDefault="00EE1C46" w:rsidP="006F3C94">
      <w:pPr>
        <w:autoSpaceDE w:val="0"/>
        <w:autoSpaceDN w:val="0"/>
        <w:adjustRightInd w:val="0"/>
        <w:jc w:val="both"/>
        <w:rPr>
          <w:rFonts w:ascii="Calibri" w:hAnsi="Calibri" w:cs="Calibri"/>
          <w:szCs w:val="24"/>
          <w:lang w:bidi="he-IL"/>
        </w:rPr>
      </w:pPr>
    </w:p>
    <w:p w:rsidR="00A56719" w:rsidRDefault="00EE1C46" w:rsidP="006F3C94">
      <w:pPr>
        <w:autoSpaceDE w:val="0"/>
        <w:autoSpaceDN w:val="0"/>
        <w:adjustRightInd w:val="0"/>
        <w:jc w:val="both"/>
        <w:rPr>
          <w:rFonts w:ascii="Calibri" w:hAnsi="Calibri" w:cs="Calibri"/>
          <w:szCs w:val="24"/>
          <w:lang w:bidi="he-IL"/>
        </w:rPr>
      </w:pPr>
      <w:r w:rsidRPr="00A56719">
        <w:rPr>
          <w:rFonts w:ascii="Calibri" w:hAnsi="Calibri" w:cs="Calibri"/>
          <w:szCs w:val="24"/>
          <w:lang w:bidi="he-IL"/>
        </w:rPr>
        <w:t xml:space="preserve"> </w:t>
      </w:r>
      <w:r w:rsidR="00274FB8" w:rsidRPr="00A56719">
        <w:rPr>
          <w:rFonts w:ascii="Calibri" w:hAnsi="Calibri" w:cs="Calibri"/>
          <w:szCs w:val="24"/>
          <w:lang w:bidi="he-IL"/>
        </w:rPr>
        <w:t>[</w:t>
      </w:r>
      <w:r w:rsidRPr="00A56719">
        <w:rPr>
          <w:rFonts w:ascii="Calibri" w:hAnsi="Calibri" w:cs="Calibri"/>
          <w:szCs w:val="24"/>
          <w:lang w:bidi="he-IL"/>
        </w:rPr>
        <w:t>17</w:t>
      </w:r>
      <w:r w:rsidR="00274FB8" w:rsidRPr="00A56719">
        <w:rPr>
          <w:rFonts w:ascii="Calibri" w:hAnsi="Calibri" w:cs="Calibri"/>
          <w:szCs w:val="24"/>
          <w:lang w:bidi="he-IL"/>
        </w:rPr>
        <w:t>]</w:t>
      </w:r>
      <w:r w:rsidRPr="00A56719">
        <w:rPr>
          <w:rFonts w:ascii="Calibri" w:hAnsi="Calibri" w:cs="Calibri"/>
          <w:szCs w:val="24"/>
          <w:lang w:bidi="he-IL"/>
        </w:rPr>
        <w:t xml:space="preserve"> but of the tree of the knowledge of good and evil you shall n</w:t>
      </w:r>
      <w:r w:rsidR="00A56719">
        <w:rPr>
          <w:rFonts w:ascii="Calibri" w:hAnsi="Calibri" w:cs="Calibri"/>
          <w:szCs w:val="24"/>
          <w:lang w:bidi="he-IL"/>
        </w:rPr>
        <w:t>ot eat, for in the day that you</w:t>
      </w:r>
    </w:p>
    <w:p w:rsidR="00A56719" w:rsidRDefault="00A56719" w:rsidP="006F3C94">
      <w:pPr>
        <w:autoSpaceDE w:val="0"/>
        <w:autoSpaceDN w:val="0"/>
        <w:adjustRightInd w:val="0"/>
        <w:jc w:val="both"/>
        <w:rPr>
          <w:rFonts w:ascii="Calibri" w:hAnsi="Calibri" w:cs="Calibri"/>
          <w:szCs w:val="24"/>
          <w:lang w:bidi="he-IL"/>
        </w:rPr>
      </w:pPr>
    </w:p>
    <w:p w:rsidR="00EE1C46" w:rsidRPr="00A56719" w:rsidRDefault="00EE1C46" w:rsidP="006F3C94">
      <w:pPr>
        <w:autoSpaceDE w:val="0"/>
        <w:autoSpaceDN w:val="0"/>
        <w:adjustRightInd w:val="0"/>
        <w:jc w:val="both"/>
        <w:rPr>
          <w:rFonts w:ascii="Calibri" w:hAnsi="Calibri" w:cs="Calibri"/>
          <w:szCs w:val="24"/>
          <w:lang w:bidi="he-IL"/>
        </w:rPr>
      </w:pPr>
      <w:r w:rsidRPr="00A56719">
        <w:rPr>
          <w:rFonts w:ascii="Calibri" w:hAnsi="Calibri" w:cs="Calibri"/>
          <w:szCs w:val="24"/>
          <w:lang w:bidi="he-IL"/>
        </w:rPr>
        <w:t>eat of it you shall surely die."</w:t>
      </w:r>
    </w:p>
    <w:p w:rsidR="00EE1C46" w:rsidRPr="00A56719" w:rsidRDefault="00EE1C46" w:rsidP="00EA6E07">
      <w:pPr>
        <w:autoSpaceDE w:val="0"/>
        <w:autoSpaceDN w:val="0"/>
        <w:adjustRightInd w:val="0"/>
        <w:rPr>
          <w:rFonts w:ascii="Calibri" w:hAnsi="Calibri" w:cs="Calibri"/>
          <w:szCs w:val="24"/>
          <w:lang w:bidi="he-IL"/>
        </w:rPr>
      </w:pPr>
      <w:r w:rsidRPr="00A56719">
        <w:rPr>
          <w:rFonts w:ascii="Calibri" w:hAnsi="Calibri" w:cs="Calibri"/>
          <w:szCs w:val="24"/>
          <w:lang w:bidi="he-IL"/>
        </w:rPr>
        <w:lastRenderedPageBreak/>
        <w:t>Eve</w:t>
      </w:r>
      <w:r w:rsidR="00730927" w:rsidRPr="00A56719">
        <w:rPr>
          <w:rFonts w:ascii="Calibri" w:hAnsi="Calibri" w:cs="Calibri"/>
          <w:szCs w:val="24"/>
          <w:lang w:bidi="he-IL"/>
        </w:rPr>
        <w:t>'s Account</w:t>
      </w:r>
      <w:r w:rsidRPr="00A56719">
        <w:rPr>
          <w:rFonts w:ascii="Calibri" w:hAnsi="Calibri" w:cs="Calibri"/>
          <w:szCs w:val="24"/>
          <w:lang w:bidi="he-IL"/>
        </w:rPr>
        <w:t xml:space="preserve"> (</w:t>
      </w:r>
      <w:r w:rsidR="00730927" w:rsidRPr="00A56719">
        <w:rPr>
          <w:rFonts w:ascii="Calibri" w:hAnsi="Calibri" w:cs="Calibri"/>
          <w:szCs w:val="24"/>
          <w:lang w:bidi="he-IL"/>
        </w:rPr>
        <w:t>Gen.</w:t>
      </w:r>
      <w:r w:rsidR="00892688" w:rsidRPr="00A56719">
        <w:rPr>
          <w:rFonts w:ascii="Calibri" w:hAnsi="Calibri" w:cs="Calibri"/>
          <w:szCs w:val="24"/>
          <w:lang w:bidi="he-IL"/>
        </w:rPr>
        <w:t xml:space="preserve"> 3:2-3)</w:t>
      </w:r>
      <w:r w:rsidR="00EA6E07" w:rsidRPr="00A56719">
        <w:rPr>
          <w:rFonts w:ascii="Calibri" w:hAnsi="Calibri" w:cs="Calibri"/>
          <w:szCs w:val="24"/>
          <w:lang w:bidi="he-IL"/>
        </w:rPr>
        <w:t>:</w:t>
      </w:r>
    </w:p>
    <w:p w:rsidR="00EE1C46" w:rsidRPr="00A56719" w:rsidRDefault="00EE1C46" w:rsidP="006F3C94">
      <w:pPr>
        <w:autoSpaceDE w:val="0"/>
        <w:autoSpaceDN w:val="0"/>
        <w:adjustRightInd w:val="0"/>
        <w:jc w:val="both"/>
        <w:rPr>
          <w:rFonts w:ascii="Calibri" w:hAnsi="Calibri" w:cs="Calibri"/>
          <w:szCs w:val="24"/>
          <w:lang w:bidi="he-IL"/>
        </w:rPr>
      </w:pPr>
    </w:p>
    <w:p w:rsidR="00EE1C46" w:rsidRPr="00A56719" w:rsidRDefault="00EE1C46" w:rsidP="006F3C94">
      <w:pPr>
        <w:autoSpaceDE w:val="0"/>
        <w:autoSpaceDN w:val="0"/>
        <w:adjustRightInd w:val="0"/>
        <w:jc w:val="both"/>
        <w:rPr>
          <w:rFonts w:ascii="Calibri" w:hAnsi="Calibri" w:cs="Times New Roman"/>
          <w:szCs w:val="24"/>
          <w:lang w:bidi="he-IL"/>
        </w:rPr>
      </w:pPr>
      <w:r w:rsidRPr="00A56719">
        <w:rPr>
          <w:rFonts w:ascii="Calibri" w:hAnsi="Calibri" w:cs="Calibri"/>
          <w:szCs w:val="24"/>
          <w:lang w:bidi="he-IL"/>
        </w:rPr>
        <w:t xml:space="preserve"> </w:t>
      </w:r>
      <w:r w:rsidR="00274FB8" w:rsidRPr="00A56719">
        <w:rPr>
          <w:rFonts w:ascii="Calibri" w:hAnsi="Calibri" w:cs="Calibri"/>
          <w:szCs w:val="24"/>
          <w:lang w:bidi="he-IL"/>
        </w:rPr>
        <w:t>[</w:t>
      </w:r>
      <w:r w:rsidRPr="00A56719">
        <w:rPr>
          <w:rFonts w:ascii="Calibri" w:hAnsi="Calibri" w:cs="Calibri"/>
          <w:szCs w:val="24"/>
          <w:lang w:bidi="he-IL"/>
        </w:rPr>
        <w:t>2</w:t>
      </w:r>
      <w:r w:rsidR="00274FB8" w:rsidRPr="00A56719">
        <w:rPr>
          <w:rFonts w:ascii="Calibri" w:hAnsi="Calibri" w:cs="Calibri"/>
          <w:szCs w:val="24"/>
          <w:lang w:bidi="he-IL"/>
        </w:rPr>
        <w:t>]</w:t>
      </w:r>
      <w:r w:rsidRPr="00A56719">
        <w:rPr>
          <w:rFonts w:ascii="Calibri" w:hAnsi="Calibri" w:cs="Calibri"/>
          <w:szCs w:val="24"/>
          <w:lang w:bidi="he-IL"/>
        </w:rPr>
        <w:t xml:space="preserve"> And the woman said to the serpent, "We may eat of the fruit of the trees in the garden,</w:t>
      </w:r>
    </w:p>
    <w:p w:rsidR="00EE1C46" w:rsidRPr="00A56719" w:rsidRDefault="00EE1C46" w:rsidP="006F3C94">
      <w:pPr>
        <w:autoSpaceDE w:val="0"/>
        <w:autoSpaceDN w:val="0"/>
        <w:adjustRightInd w:val="0"/>
        <w:jc w:val="both"/>
        <w:rPr>
          <w:rFonts w:ascii="Calibri" w:hAnsi="Calibri" w:cs="Calibri"/>
          <w:szCs w:val="24"/>
          <w:lang w:bidi="he-IL"/>
        </w:rPr>
      </w:pPr>
    </w:p>
    <w:p w:rsidR="00A56719" w:rsidRDefault="00EE1C46" w:rsidP="006F3C94">
      <w:pPr>
        <w:autoSpaceDE w:val="0"/>
        <w:autoSpaceDN w:val="0"/>
        <w:adjustRightInd w:val="0"/>
        <w:jc w:val="both"/>
        <w:rPr>
          <w:rFonts w:ascii="Calibri" w:hAnsi="Calibri" w:cs="Calibri"/>
          <w:szCs w:val="24"/>
          <w:lang w:bidi="he-IL"/>
        </w:rPr>
      </w:pPr>
      <w:r w:rsidRPr="00A56719">
        <w:rPr>
          <w:rFonts w:ascii="Calibri" w:hAnsi="Calibri" w:cs="Calibri"/>
          <w:szCs w:val="24"/>
          <w:lang w:bidi="he-IL"/>
        </w:rPr>
        <w:t xml:space="preserve"> </w:t>
      </w:r>
      <w:r w:rsidR="00274FB8" w:rsidRPr="00A56719">
        <w:rPr>
          <w:rFonts w:ascii="Calibri" w:hAnsi="Calibri" w:cs="Calibri"/>
          <w:szCs w:val="24"/>
          <w:lang w:bidi="he-IL"/>
        </w:rPr>
        <w:t>[</w:t>
      </w:r>
      <w:r w:rsidRPr="00A56719">
        <w:rPr>
          <w:rFonts w:ascii="Calibri" w:hAnsi="Calibri" w:cs="Calibri"/>
          <w:szCs w:val="24"/>
          <w:lang w:bidi="he-IL"/>
        </w:rPr>
        <w:t>3</w:t>
      </w:r>
      <w:r w:rsidR="00274FB8" w:rsidRPr="00A56719">
        <w:rPr>
          <w:rFonts w:ascii="Calibri" w:hAnsi="Calibri" w:cs="Calibri"/>
          <w:szCs w:val="24"/>
          <w:lang w:bidi="he-IL"/>
        </w:rPr>
        <w:t>]</w:t>
      </w:r>
      <w:r w:rsidRPr="00A56719">
        <w:rPr>
          <w:rFonts w:ascii="Calibri" w:hAnsi="Calibri" w:cs="Calibri"/>
          <w:szCs w:val="24"/>
          <w:lang w:bidi="he-IL"/>
        </w:rPr>
        <w:t xml:space="preserve"> but God said, 'You shall not eat of the fruit of the tree that is in the midst of the garden, </w:t>
      </w:r>
    </w:p>
    <w:p w:rsidR="00A56719" w:rsidRDefault="00A56719" w:rsidP="006F3C94">
      <w:pPr>
        <w:autoSpaceDE w:val="0"/>
        <w:autoSpaceDN w:val="0"/>
        <w:adjustRightInd w:val="0"/>
        <w:jc w:val="both"/>
        <w:rPr>
          <w:rFonts w:ascii="Calibri" w:hAnsi="Calibri" w:cs="Calibri"/>
          <w:szCs w:val="24"/>
          <w:lang w:bidi="he-IL"/>
        </w:rPr>
      </w:pPr>
    </w:p>
    <w:p w:rsidR="00EE1C46" w:rsidRPr="00A56719" w:rsidRDefault="00EE1C46" w:rsidP="006F3C94">
      <w:pPr>
        <w:autoSpaceDE w:val="0"/>
        <w:autoSpaceDN w:val="0"/>
        <w:adjustRightInd w:val="0"/>
        <w:jc w:val="both"/>
        <w:rPr>
          <w:rFonts w:ascii="Calibri" w:hAnsi="Calibri" w:cs="Calibri"/>
          <w:szCs w:val="24"/>
          <w:lang w:bidi="he-IL"/>
        </w:rPr>
      </w:pPr>
      <w:r w:rsidRPr="00A56719">
        <w:rPr>
          <w:rFonts w:ascii="Calibri" w:hAnsi="Calibri" w:cs="Calibri"/>
          <w:szCs w:val="24"/>
          <w:lang w:bidi="he-IL"/>
        </w:rPr>
        <w:t>neither shall you touch it, lest you die.'"</w:t>
      </w:r>
    </w:p>
    <w:p w:rsidR="00274FB8" w:rsidRDefault="00274FB8" w:rsidP="006F3C94">
      <w:pPr>
        <w:jc w:val="both"/>
        <w:rPr>
          <w:szCs w:val="24"/>
        </w:rPr>
      </w:pPr>
    </w:p>
    <w:p w:rsidR="00A56719" w:rsidRDefault="00A56719" w:rsidP="006F3C94">
      <w:pPr>
        <w:jc w:val="both"/>
        <w:rPr>
          <w:szCs w:val="24"/>
        </w:rPr>
      </w:pPr>
    </w:p>
    <w:p w:rsidR="00FB54B0" w:rsidRDefault="00FB54B0" w:rsidP="006F3C94">
      <w:pPr>
        <w:jc w:val="both"/>
        <w:rPr>
          <w:szCs w:val="24"/>
        </w:rPr>
      </w:pPr>
    </w:p>
    <w:p w:rsidR="00FB54B0" w:rsidRDefault="00FB54B0" w:rsidP="006F3C94">
      <w:pPr>
        <w:jc w:val="both"/>
        <w:rPr>
          <w:szCs w:val="24"/>
        </w:rPr>
      </w:pPr>
    </w:p>
    <w:p w:rsidR="00FB54B0" w:rsidRDefault="00FB54B0" w:rsidP="006F3C94">
      <w:pPr>
        <w:jc w:val="both"/>
        <w:rPr>
          <w:szCs w:val="24"/>
        </w:rPr>
      </w:pPr>
    </w:p>
    <w:p w:rsidR="00FB54B0" w:rsidRPr="00A56719" w:rsidRDefault="00FB54B0" w:rsidP="006F3C94">
      <w:pPr>
        <w:jc w:val="both"/>
        <w:rPr>
          <w:szCs w:val="24"/>
        </w:rPr>
      </w:pPr>
    </w:p>
    <w:p w:rsidR="00274FB8" w:rsidRDefault="00274FB8" w:rsidP="00D121D3">
      <w:pPr>
        <w:pBdr>
          <w:top w:val="single" w:sz="24" w:space="1" w:color="auto"/>
          <w:left w:val="single" w:sz="24" w:space="4" w:color="auto"/>
          <w:bottom w:val="single" w:sz="24" w:space="1" w:color="auto"/>
          <w:right w:val="single" w:sz="24" w:space="4" w:color="auto"/>
        </w:pBdr>
        <w:jc w:val="both"/>
      </w:pPr>
      <w:r>
        <w:t>John Davis: "Did Eve know that she was being tempted? Since this was the first temptation, how could she have understood that her very relationship with God was being threatened? Eve was, according to the New Testament, deceived, but she was not totally naïve. She knew well the goodness and care of God, whose beautiful creation surrounded her. She and Adam undoubtedly communed with God and recognized the glory of His presence. Certainly Eve recognized that snakes do not speak, knowing that man alone is capable of rational judgment and communication. But the animal's question was so enticing that she overlooked the unnaturalness of the situation. The result was the most disastrous dialogue in the history of the human race."</w:t>
      </w:r>
      <w:r w:rsidR="00D121D3">
        <w:rPr>
          <w:rStyle w:val="FootnoteReference"/>
        </w:rPr>
        <w:footnoteReference w:id="5"/>
      </w:r>
    </w:p>
    <w:p w:rsidR="00892688" w:rsidRDefault="00892688" w:rsidP="006F3C94">
      <w:pPr>
        <w:jc w:val="both"/>
      </w:pPr>
    </w:p>
    <w:p w:rsidR="00892688" w:rsidRDefault="007A2C2E" w:rsidP="006F3C94">
      <w:pPr>
        <w:jc w:val="both"/>
      </w:pPr>
      <w:r>
        <w:t>3</w:t>
      </w:r>
      <w:r w:rsidR="00892688">
        <w:t xml:space="preserve">. </w:t>
      </w:r>
      <w:r w:rsidR="00D03337">
        <w:t>Satan's tactic has always been to cause men to question, doubt, disbelieve, and challenge God's truth. What do</w:t>
      </w:r>
      <w:r w:rsidR="007F486F">
        <w:t>es</w:t>
      </w:r>
      <w:r w:rsidR="00D03337">
        <w:t xml:space="preserve"> each of these following passages teach about Satan's schemes?</w:t>
      </w:r>
    </w:p>
    <w:p w:rsidR="00D03337" w:rsidRDefault="00D03337" w:rsidP="006F3C94">
      <w:pPr>
        <w:jc w:val="both"/>
      </w:pPr>
    </w:p>
    <w:p w:rsidR="00D03337" w:rsidRPr="00D03337" w:rsidRDefault="00D03337" w:rsidP="006F3C94">
      <w:pPr>
        <w:jc w:val="both"/>
        <w:rPr>
          <w:sz w:val="20"/>
          <w:szCs w:val="20"/>
          <w:u w:val="single"/>
        </w:rPr>
      </w:pPr>
      <w:r w:rsidRPr="00D03337">
        <w:rPr>
          <w:sz w:val="20"/>
          <w:szCs w:val="20"/>
        </w:rPr>
        <w:t xml:space="preserve">Matthew 13:19 </w:t>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Pr>
          <w:sz w:val="20"/>
          <w:szCs w:val="20"/>
          <w:u w:val="single"/>
        </w:rPr>
        <w:tab/>
      </w:r>
    </w:p>
    <w:p w:rsidR="00D03337" w:rsidRPr="00D03337" w:rsidRDefault="00D03337" w:rsidP="006F3C94">
      <w:pPr>
        <w:jc w:val="both"/>
        <w:rPr>
          <w:sz w:val="20"/>
          <w:szCs w:val="20"/>
        </w:rPr>
      </w:pPr>
    </w:p>
    <w:p w:rsidR="00D03337" w:rsidRPr="00D03337" w:rsidRDefault="00D03337" w:rsidP="006F3C94">
      <w:pPr>
        <w:jc w:val="both"/>
        <w:rPr>
          <w:sz w:val="20"/>
          <w:szCs w:val="20"/>
        </w:rPr>
      </w:pPr>
      <w:r w:rsidRPr="00D03337">
        <w:rPr>
          <w:sz w:val="20"/>
          <w:szCs w:val="20"/>
        </w:rPr>
        <w:t xml:space="preserve">John 8:44 </w:t>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p>
    <w:p w:rsidR="00D03337" w:rsidRPr="00D03337" w:rsidRDefault="00D03337" w:rsidP="006F3C94">
      <w:pPr>
        <w:jc w:val="both"/>
        <w:rPr>
          <w:sz w:val="20"/>
          <w:szCs w:val="20"/>
        </w:rPr>
      </w:pPr>
    </w:p>
    <w:p w:rsidR="00D03337" w:rsidRPr="00D03337" w:rsidRDefault="00D03337" w:rsidP="006F3C94">
      <w:pPr>
        <w:jc w:val="both"/>
        <w:rPr>
          <w:sz w:val="20"/>
          <w:szCs w:val="20"/>
          <w:u w:val="single"/>
        </w:rPr>
      </w:pPr>
      <w:r w:rsidRPr="00D03337">
        <w:rPr>
          <w:sz w:val="20"/>
          <w:szCs w:val="20"/>
        </w:rPr>
        <w:t xml:space="preserve">2 Corinthians 4:4 </w:t>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sidRPr="00D03337">
        <w:rPr>
          <w:sz w:val="20"/>
          <w:szCs w:val="20"/>
          <w:u w:val="single"/>
        </w:rPr>
        <w:tab/>
      </w:r>
      <w:r>
        <w:rPr>
          <w:sz w:val="20"/>
          <w:szCs w:val="20"/>
          <w:u w:val="single"/>
        </w:rPr>
        <w:tab/>
      </w:r>
    </w:p>
    <w:p w:rsidR="0028474F" w:rsidRDefault="0028474F" w:rsidP="006F3C94">
      <w:pPr>
        <w:jc w:val="both"/>
      </w:pPr>
    </w:p>
    <w:p w:rsidR="00D03337" w:rsidRDefault="007A2C2E" w:rsidP="006F3C94">
      <w:pPr>
        <w:jc w:val="both"/>
      </w:pPr>
      <w:r>
        <w:t>4</w:t>
      </w:r>
      <w:r w:rsidR="00EA6E07">
        <w:t>. What was the serpent's response to Eve (vv. 4-5)?</w:t>
      </w:r>
      <w:r w:rsidR="007B3FF9">
        <w:t xml:space="preserve"> What was he specifically challenging from God's command?</w:t>
      </w:r>
    </w:p>
    <w:p w:rsidR="007B3FF9" w:rsidRDefault="007B3FF9" w:rsidP="006F3C94">
      <w:pPr>
        <w:jc w:val="both"/>
      </w:pPr>
    </w:p>
    <w:p w:rsidR="009D3762" w:rsidRDefault="009D3762" w:rsidP="006F3C94">
      <w:pPr>
        <w:jc w:val="both"/>
      </w:pPr>
    </w:p>
    <w:p w:rsidR="007B3FF9" w:rsidRDefault="007B3FF9" w:rsidP="006F3C94">
      <w:pPr>
        <w:jc w:val="both"/>
      </w:pPr>
    </w:p>
    <w:p w:rsidR="00B20587" w:rsidRDefault="007B3FF9" w:rsidP="006F3C94">
      <w:pPr>
        <w:jc w:val="both"/>
      </w:pPr>
      <w:r>
        <w:t xml:space="preserve">5. </w:t>
      </w:r>
      <w:r w:rsidR="00120303">
        <w:t xml:space="preserve">Describe in your own words </w:t>
      </w:r>
      <w:r w:rsidR="00B20587">
        <w:t xml:space="preserve">the events that led to </w:t>
      </w:r>
      <w:r w:rsidR="00120303">
        <w:t xml:space="preserve">Eve's </w:t>
      </w:r>
      <w:r w:rsidR="00B20587">
        <w:t xml:space="preserve">sin? What was going on in her </w:t>
      </w:r>
      <w:r w:rsidR="00120303">
        <w:t>mind when she fell into sin (v. 6)</w:t>
      </w:r>
      <w:r w:rsidR="007356E3">
        <w:t>?</w:t>
      </w:r>
    </w:p>
    <w:p w:rsidR="00B20587" w:rsidRDefault="00B20587" w:rsidP="006F3C94">
      <w:pPr>
        <w:jc w:val="both"/>
      </w:pPr>
    </w:p>
    <w:p w:rsidR="00B20587" w:rsidRDefault="00B20587" w:rsidP="006F3C94">
      <w:pPr>
        <w:jc w:val="both"/>
      </w:pPr>
    </w:p>
    <w:p w:rsidR="00B20587" w:rsidRDefault="00B20587" w:rsidP="006F3C94">
      <w:pPr>
        <w:jc w:val="both"/>
      </w:pPr>
    </w:p>
    <w:p w:rsidR="007B3FF9" w:rsidRDefault="00B20587" w:rsidP="006F3C94">
      <w:pPr>
        <w:jc w:val="both"/>
      </w:pPr>
      <w:r>
        <w:lastRenderedPageBreak/>
        <w:t>a. How does this verse compare to 1 John 2:16?</w:t>
      </w:r>
    </w:p>
    <w:p w:rsidR="00B20587" w:rsidRDefault="00B20587" w:rsidP="006F3C94">
      <w:pPr>
        <w:jc w:val="both"/>
      </w:pPr>
    </w:p>
    <w:p w:rsidR="00B20587" w:rsidRDefault="00B20587" w:rsidP="006F3C94">
      <w:pPr>
        <w:jc w:val="both"/>
      </w:pPr>
    </w:p>
    <w:p w:rsidR="00B20587" w:rsidRDefault="00B20587" w:rsidP="006F3C94">
      <w:pPr>
        <w:jc w:val="both"/>
      </w:pPr>
    </w:p>
    <w:p w:rsidR="009D3762" w:rsidRDefault="00B20587" w:rsidP="00034BEE">
      <w:pPr>
        <w:jc w:val="both"/>
      </w:pPr>
      <w:r>
        <w:t>b. What does the text imply when it says that Eve saw "that the tree was to be desired to make one wise"?</w:t>
      </w:r>
    </w:p>
    <w:p w:rsidR="00034BEE" w:rsidRDefault="00034BEE" w:rsidP="00034BEE">
      <w:pPr>
        <w:jc w:val="both"/>
      </w:pPr>
    </w:p>
    <w:p w:rsidR="00034BEE" w:rsidRDefault="00034BEE" w:rsidP="00034BEE">
      <w:pPr>
        <w:jc w:val="both"/>
      </w:pPr>
    </w:p>
    <w:p w:rsidR="00034BEE" w:rsidRDefault="00034BEE" w:rsidP="00034BEE">
      <w:pPr>
        <w:jc w:val="both"/>
      </w:pPr>
    </w:p>
    <w:p w:rsidR="00034BEE" w:rsidRPr="00034BEE" w:rsidRDefault="00034BEE" w:rsidP="00034BEE">
      <w:pPr>
        <w:jc w:val="both"/>
      </w:pPr>
    </w:p>
    <w:p w:rsidR="00A10B72" w:rsidRPr="002030A5" w:rsidRDefault="002030A5" w:rsidP="00C307FC">
      <w:pPr>
        <w:jc w:val="center"/>
        <w:rPr>
          <w:rFonts w:ascii="Californian FB" w:hAnsi="Californian FB"/>
          <w:b/>
          <w:sz w:val="28"/>
          <w:szCs w:val="28"/>
        </w:rPr>
      </w:pPr>
      <w:r w:rsidRPr="002030A5">
        <w:rPr>
          <w:rFonts w:ascii="Californian FB" w:hAnsi="Californian FB"/>
          <w:b/>
          <w:sz w:val="28"/>
          <w:szCs w:val="28"/>
        </w:rPr>
        <w:t>"</w:t>
      </w:r>
      <w:r w:rsidR="006A62BD" w:rsidRPr="002030A5">
        <w:rPr>
          <w:rFonts w:ascii="Californian FB" w:hAnsi="Californian FB"/>
          <w:b/>
          <w:sz w:val="28"/>
          <w:szCs w:val="28"/>
        </w:rPr>
        <w:t>Grace Greater Than Our Sin</w:t>
      </w:r>
      <w:r w:rsidRPr="002030A5">
        <w:rPr>
          <w:rFonts w:ascii="Californian FB" w:hAnsi="Californian FB"/>
          <w:b/>
          <w:sz w:val="28"/>
          <w:szCs w:val="28"/>
        </w:rPr>
        <w:t>"</w:t>
      </w:r>
    </w:p>
    <w:p w:rsidR="006A62BD" w:rsidRDefault="006A62BD" w:rsidP="00A10B72">
      <w:pPr>
        <w:jc w:val="center"/>
        <w:rPr>
          <w:rFonts w:ascii="Californian FB" w:hAnsi="Californian FB"/>
          <w:sz w:val="28"/>
          <w:szCs w:val="28"/>
        </w:rPr>
      </w:pPr>
    </w:p>
    <w:p w:rsidR="006A62BD" w:rsidRDefault="006A62BD" w:rsidP="00A10B72">
      <w:pPr>
        <w:jc w:val="center"/>
        <w:rPr>
          <w:rFonts w:ascii="Californian FB" w:hAnsi="Californian FB"/>
          <w:sz w:val="28"/>
          <w:szCs w:val="28"/>
        </w:rPr>
      </w:pPr>
      <w:r>
        <w:rPr>
          <w:rFonts w:ascii="Californian FB" w:hAnsi="Californian FB"/>
          <w:sz w:val="28"/>
          <w:szCs w:val="28"/>
        </w:rPr>
        <w:t>Marvelous grace of our loving Lord,</w:t>
      </w:r>
    </w:p>
    <w:p w:rsidR="006A62BD" w:rsidRDefault="006A62BD" w:rsidP="00A10B72">
      <w:pPr>
        <w:jc w:val="center"/>
        <w:rPr>
          <w:rFonts w:ascii="Californian FB" w:hAnsi="Californian FB"/>
          <w:sz w:val="28"/>
          <w:szCs w:val="28"/>
        </w:rPr>
      </w:pPr>
      <w:r>
        <w:rPr>
          <w:rFonts w:ascii="Californian FB" w:hAnsi="Californian FB"/>
          <w:sz w:val="28"/>
          <w:szCs w:val="28"/>
        </w:rPr>
        <w:t>Grace that exceeds our sin and our guilt!</w:t>
      </w:r>
    </w:p>
    <w:p w:rsidR="006A62BD" w:rsidRDefault="006A62BD" w:rsidP="00A10B72">
      <w:pPr>
        <w:jc w:val="center"/>
        <w:rPr>
          <w:rFonts w:ascii="Californian FB" w:hAnsi="Californian FB"/>
          <w:sz w:val="28"/>
          <w:szCs w:val="28"/>
        </w:rPr>
      </w:pPr>
      <w:r>
        <w:rPr>
          <w:rFonts w:ascii="Californian FB" w:hAnsi="Californian FB"/>
          <w:sz w:val="28"/>
          <w:szCs w:val="28"/>
        </w:rPr>
        <w:t>Yonder on Calvary's mount outpoured –</w:t>
      </w:r>
    </w:p>
    <w:p w:rsidR="006A62BD" w:rsidRDefault="006A62BD" w:rsidP="00A10B72">
      <w:pPr>
        <w:jc w:val="center"/>
        <w:rPr>
          <w:rFonts w:ascii="Californian FB" w:hAnsi="Californian FB"/>
          <w:sz w:val="28"/>
          <w:szCs w:val="28"/>
        </w:rPr>
      </w:pPr>
      <w:r>
        <w:rPr>
          <w:rFonts w:ascii="Californian FB" w:hAnsi="Californian FB"/>
          <w:sz w:val="28"/>
          <w:szCs w:val="28"/>
        </w:rPr>
        <w:t>There where the blood of the Lamb was spilt.</w:t>
      </w:r>
    </w:p>
    <w:p w:rsidR="006A62BD" w:rsidRDefault="006A62BD" w:rsidP="00A10B72">
      <w:pPr>
        <w:jc w:val="center"/>
        <w:rPr>
          <w:rFonts w:ascii="Californian FB" w:hAnsi="Californian FB"/>
          <w:sz w:val="28"/>
          <w:szCs w:val="28"/>
        </w:rPr>
      </w:pPr>
    </w:p>
    <w:p w:rsidR="006A62BD" w:rsidRPr="006A62BD" w:rsidRDefault="006A62BD" w:rsidP="00A10B72">
      <w:pPr>
        <w:jc w:val="center"/>
        <w:rPr>
          <w:rFonts w:ascii="Californian FB" w:hAnsi="Californian FB"/>
          <w:i/>
          <w:sz w:val="28"/>
          <w:szCs w:val="28"/>
        </w:rPr>
      </w:pPr>
      <w:r w:rsidRPr="006A62BD">
        <w:rPr>
          <w:rFonts w:ascii="Californian FB" w:hAnsi="Californian FB"/>
          <w:i/>
          <w:sz w:val="28"/>
          <w:szCs w:val="28"/>
        </w:rPr>
        <w:t>Grace, grace, God's grace,</w:t>
      </w:r>
    </w:p>
    <w:p w:rsidR="006A62BD" w:rsidRPr="006A62BD" w:rsidRDefault="006A62BD" w:rsidP="00A10B72">
      <w:pPr>
        <w:jc w:val="center"/>
        <w:rPr>
          <w:rFonts w:ascii="Californian FB" w:hAnsi="Californian FB"/>
          <w:i/>
          <w:sz w:val="28"/>
          <w:szCs w:val="28"/>
        </w:rPr>
      </w:pPr>
      <w:r w:rsidRPr="006A62BD">
        <w:rPr>
          <w:rFonts w:ascii="Californian FB" w:hAnsi="Californian FB"/>
          <w:i/>
          <w:sz w:val="28"/>
          <w:szCs w:val="28"/>
        </w:rPr>
        <w:t>Grace that will pardon and cleanse within</w:t>
      </w:r>
    </w:p>
    <w:p w:rsidR="006A62BD" w:rsidRPr="006A62BD" w:rsidRDefault="006A62BD" w:rsidP="00A10B72">
      <w:pPr>
        <w:jc w:val="center"/>
        <w:rPr>
          <w:rFonts w:ascii="Californian FB" w:hAnsi="Californian FB"/>
          <w:i/>
          <w:sz w:val="28"/>
          <w:szCs w:val="28"/>
        </w:rPr>
      </w:pPr>
      <w:r w:rsidRPr="006A62BD">
        <w:rPr>
          <w:rFonts w:ascii="Californian FB" w:hAnsi="Californian FB"/>
          <w:i/>
          <w:sz w:val="28"/>
          <w:szCs w:val="28"/>
        </w:rPr>
        <w:t>Grace, grace, God's grace,</w:t>
      </w:r>
    </w:p>
    <w:p w:rsidR="006A62BD" w:rsidRPr="006A62BD" w:rsidRDefault="006A62BD" w:rsidP="00A10B72">
      <w:pPr>
        <w:jc w:val="center"/>
        <w:rPr>
          <w:rFonts w:ascii="Californian FB" w:hAnsi="Californian FB"/>
          <w:i/>
          <w:sz w:val="28"/>
          <w:szCs w:val="28"/>
        </w:rPr>
      </w:pPr>
      <w:r w:rsidRPr="006A62BD">
        <w:rPr>
          <w:rFonts w:ascii="Californian FB" w:hAnsi="Californian FB"/>
          <w:i/>
          <w:sz w:val="28"/>
          <w:szCs w:val="28"/>
        </w:rPr>
        <w:t>Grace that is greater than all our sin!</w:t>
      </w:r>
    </w:p>
    <w:p w:rsidR="006A62BD" w:rsidRDefault="006A62BD" w:rsidP="00A10B72">
      <w:pPr>
        <w:jc w:val="center"/>
        <w:rPr>
          <w:rFonts w:ascii="Californian FB" w:hAnsi="Californian FB"/>
          <w:sz w:val="28"/>
          <w:szCs w:val="28"/>
        </w:rPr>
      </w:pPr>
    </w:p>
    <w:p w:rsidR="006A62BD" w:rsidRDefault="006A62BD" w:rsidP="00A10B72">
      <w:pPr>
        <w:jc w:val="center"/>
        <w:rPr>
          <w:rFonts w:ascii="Californian FB" w:hAnsi="Californian FB"/>
          <w:sz w:val="28"/>
          <w:szCs w:val="28"/>
        </w:rPr>
      </w:pPr>
      <w:r>
        <w:rPr>
          <w:rFonts w:ascii="Californian FB" w:hAnsi="Californian FB"/>
          <w:sz w:val="28"/>
          <w:szCs w:val="28"/>
        </w:rPr>
        <w:t>Sin and despair, like the sea waves cold,</w:t>
      </w:r>
    </w:p>
    <w:p w:rsidR="006A62BD" w:rsidRDefault="006A62BD" w:rsidP="00A10B72">
      <w:pPr>
        <w:jc w:val="center"/>
        <w:rPr>
          <w:rFonts w:ascii="Californian FB" w:hAnsi="Californian FB"/>
          <w:sz w:val="28"/>
          <w:szCs w:val="28"/>
        </w:rPr>
      </w:pPr>
      <w:r>
        <w:rPr>
          <w:rFonts w:ascii="Californian FB" w:hAnsi="Californian FB"/>
          <w:sz w:val="28"/>
          <w:szCs w:val="28"/>
        </w:rPr>
        <w:t>Threaten the soul with infinite loss;</w:t>
      </w:r>
    </w:p>
    <w:p w:rsidR="006A62BD" w:rsidRDefault="006A62BD" w:rsidP="00A10B72">
      <w:pPr>
        <w:jc w:val="center"/>
        <w:rPr>
          <w:rFonts w:ascii="Californian FB" w:hAnsi="Californian FB"/>
          <w:sz w:val="28"/>
          <w:szCs w:val="28"/>
        </w:rPr>
      </w:pPr>
      <w:r>
        <w:rPr>
          <w:rFonts w:ascii="Californian FB" w:hAnsi="Californian FB"/>
          <w:sz w:val="28"/>
          <w:szCs w:val="28"/>
        </w:rPr>
        <w:t>Grace that is greater – yes, grace untold –</w:t>
      </w:r>
    </w:p>
    <w:p w:rsidR="006A62BD" w:rsidRDefault="006A62BD" w:rsidP="00A10B72">
      <w:pPr>
        <w:jc w:val="center"/>
        <w:rPr>
          <w:rFonts w:ascii="Californian FB" w:hAnsi="Californian FB"/>
          <w:sz w:val="28"/>
          <w:szCs w:val="28"/>
        </w:rPr>
      </w:pPr>
      <w:r>
        <w:rPr>
          <w:rFonts w:ascii="Californian FB" w:hAnsi="Californian FB"/>
          <w:sz w:val="28"/>
          <w:szCs w:val="28"/>
        </w:rPr>
        <w:t>Points to the refuge, the mighty cross.</w:t>
      </w:r>
    </w:p>
    <w:p w:rsidR="006A62BD" w:rsidRDefault="006A62BD" w:rsidP="00A10B72">
      <w:pPr>
        <w:jc w:val="center"/>
        <w:rPr>
          <w:rFonts w:ascii="Californian FB" w:hAnsi="Californian FB"/>
          <w:sz w:val="28"/>
          <w:szCs w:val="28"/>
        </w:rPr>
      </w:pPr>
    </w:p>
    <w:p w:rsidR="006A62BD" w:rsidRDefault="006A62BD" w:rsidP="00A10B72">
      <w:pPr>
        <w:jc w:val="center"/>
        <w:rPr>
          <w:rFonts w:ascii="Californian FB" w:hAnsi="Californian FB"/>
          <w:sz w:val="28"/>
          <w:szCs w:val="28"/>
        </w:rPr>
      </w:pPr>
      <w:r>
        <w:rPr>
          <w:rFonts w:ascii="Californian FB" w:hAnsi="Californian FB"/>
          <w:sz w:val="28"/>
          <w:szCs w:val="28"/>
        </w:rPr>
        <w:t>Dark is the stain that we cannot hide –</w:t>
      </w:r>
    </w:p>
    <w:p w:rsidR="006A62BD" w:rsidRDefault="006A62BD" w:rsidP="00A10B72">
      <w:pPr>
        <w:jc w:val="center"/>
        <w:rPr>
          <w:rFonts w:ascii="Californian FB" w:hAnsi="Californian FB"/>
          <w:sz w:val="28"/>
          <w:szCs w:val="28"/>
        </w:rPr>
      </w:pPr>
      <w:r>
        <w:rPr>
          <w:rFonts w:ascii="Californian FB" w:hAnsi="Californian FB"/>
          <w:sz w:val="28"/>
          <w:szCs w:val="28"/>
        </w:rPr>
        <w:t>What can avail to wash it away?</w:t>
      </w:r>
    </w:p>
    <w:p w:rsidR="006A62BD" w:rsidRDefault="006A62BD" w:rsidP="00A10B72">
      <w:pPr>
        <w:jc w:val="center"/>
        <w:rPr>
          <w:rFonts w:ascii="Californian FB" w:hAnsi="Californian FB"/>
          <w:sz w:val="28"/>
          <w:szCs w:val="28"/>
        </w:rPr>
      </w:pPr>
      <w:r>
        <w:rPr>
          <w:rFonts w:ascii="Californian FB" w:hAnsi="Californian FB"/>
          <w:sz w:val="28"/>
          <w:szCs w:val="28"/>
        </w:rPr>
        <w:t>Look! there is flowing a crimson tide –</w:t>
      </w:r>
    </w:p>
    <w:p w:rsidR="006A62BD" w:rsidRDefault="006A62BD" w:rsidP="00A10B72">
      <w:pPr>
        <w:jc w:val="center"/>
        <w:rPr>
          <w:rFonts w:ascii="Californian FB" w:hAnsi="Californian FB"/>
          <w:sz w:val="28"/>
          <w:szCs w:val="28"/>
        </w:rPr>
      </w:pPr>
      <w:r>
        <w:rPr>
          <w:rFonts w:ascii="Californian FB" w:hAnsi="Californian FB"/>
          <w:sz w:val="28"/>
          <w:szCs w:val="28"/>
        </w:rPr>
        <w:t>Whiter than snow you may be today.</w:t>
      </w:r>
    </w:p>
    <w:p w:rsidR="006A62BD" w:rsidRDefault="006A62BD" w:rsidP="00A10B72">
      <w:pPr>
        <w:jc w:val="center"/>
        <w:rPr>
          <w:rFonts w:ascii="Californian FB" w:hAnsi="Californian FB"/>
          <w:sz w:val="28"/>
          <w:szCs w:val="28"/>
        </w:rPr>
      </w:pPr>
    </w:p>
    <w:p w:rsidR="006A62BD" w:rsidRDefault="008B6A7B" w:rsidP="00A10B72">
      <w:pPr>
        <w:jc w:val="center"/>
        <w:rPr>
          <w:rFonts w:ascii="Californian FB" w:hAnsi="Californian FB"/>
          <w:sz w:val="28"/>
          <w:szCs w:val="28"/>
        </w:rPr>
      </w:pPr>
      <w:r>
        <w:rPr>
          <w:rFonts w:ascii="Californian FB" w:hAnsi="Californian FB"/>
          <w:sz w:val="28"/>
          <w:szCs w:val="28"/>
        </w:rPr>
        <w:t>Marvelous, infinite, matchless grace,</w:t>
      </w:r>
    </w:p>
    <w:p w:rsidR="008B6A7B" w:rsidRDefault="008B6A7B" w:rsidP="00A10B72">
      <w:pPr>
        <w:jc w:val="center"/>
        <w:rPr>
          <w:rFonts w:ascii="Californian FB" w:hAnsi="Californian FB"/>
          <w:sz w:val="28"/>
          <w:szCs w:val="28"/>
        </w:rPr>
      </w:pPr>
      <w:r>
        <w:rPr>
          <w:rFonts w:ascii="Californian FB" w:hAnsi="Californian FB"/>
          <w:sz w:val="28"/>
          <w:szCs w:val="28"/>
        </w:rPr>
        <w:t>Freely bestowed on all who believe!</w:t>
      </w:r>
    </w:p>
    <w:p w:rsidR="008B6A7B" w:rsidRDefault="008B6A7B" w:rsidP="00A10B72">
      <w:pPr>
        <w:jc w:val="center"/>
        <w:rPr>
          <w:rFonts w:ascii="Californian FB" w:hAnsi="Californian FB"/>
          <w:sz w:val="28"/>
          <w:szCs w:val="28"/>
        </w:rPr>
      </w:pPr>
      <w:r>
        <w:rPr>
          <w:rFonts w:ascii="Californian FB" w:hAnsi="Californian FB"/>
          <w:sz w:val="28"/>
          <w:szCs w:val="28"/>
        </w:rPr>
        <w:t>You that are longing to see His face,</w:t>
      </w:r>
    </w:p>
    <w:p w:rsidR="008B6A7B" w:rsidRDefault="008B6A7B" w:rsidP="00A10B72">
      <w:pPr>
        <w:jc w:val="center"/>
        <w:rPr>
          <w:rFonts w:ascii="Californian FB" w:hAnsi="Californian FB"/>
          <w:sz w:val="28"/>
          <w:szCs w:val="28"/>
        </w:rPr>
      </w:pPr>
      <w:r>
        <w:rPr>
          <w:rFonts w:ascii="Californian FB" w:hAnsi="Californian FB"/>
          <w:sz w:val="28"/>
          <w:szCs w:val="28"/>
        </w:rPr>
        <w:t>Will you this moment His grace receive?</w:t>
      </w:r>
    </w:p>
    <w:p w:rsidR="008B6A7B" w:rsidRDefault="008B6A7B" w:rsidP="008B6A7B">
      <w:pPr>
        <w:rPr>
          <w:rFonts w:cstheme="minorHAnsi"/>
          <w:szCs w:val="24"/>
        </w:rPr>
      </w:pPr>
    </w:p>
    <w:p w:rsidR="008B6A7B" w:rsidRDefault="008B6A7B">
      <w:pPr>
        <w:rPr>
          <w:rFonts w:cstheme="minorHAnsi"/>
          <w:szCs w:val="24"/>
        </w:rPr>
      </w:pPr>
      <w:r>
        <w:rPr>
          <w:rFonts w:cstheme="minorHAnsi"/>
          <w:szCs w:val="24"/>
        </w:rPr>
        <w:br w:type="page"/>
      </w:r>
    </w:p>
    <w:p w:rsidR="008B6A7B" w:rsidRDefault="008B6A7B" w:rsidP="008B6A7B">
      <w:pPr>
        <w:rPr>
          <w:rFonts w:cstheme="minorHAnsi"/>
          <w:szCs w:val="24"/>
        </w:rPr>
      </w:pPr>
      <w:r>
        <w:rPr>
          <w:rFonts w:cstheme="minorHAnsi"/>
          <w:szCs w:val="24"/>
        </w:rPr>
        <w:lastRenderedPageBreak/>
        <w:t>Thoughts for Application:</w:t>
      </w:r>
    </w:p>
    <w:p w:rsidR="008B6A7B" w:rsidRDefault="008B6A7B" w:rsidP="008B6A7B">
      <w:pPr>
        <w:rPr>
          <w:rFonts w:cstheme="minorHAnsi"/>
          <w:szCs w:val="24"/>
        </w:rPr>
      </w:pPr>
    </w:p>
    <w:p w:rsidR="008B6A7B" w:rsidRDefault="008B6A7B" w:rsidP="00C307FC">
      <w:pPr>
        <w:rPr>
          <w:rFonts w:cstheme="minorHAnsi"/>
          <w:szCs w:val="24"/>
        </w:rPr>
      </w:pPr>
      <w:r>
        <w:rPr>
          <w:rFonts w:cstheme="minorHAnsi"/>
          <w:szCs w:val="24"/>
        </w:rPr>
        <w:t>1.</w:t>
      </w:r>
      <w:r w:rsidR="00C175D9">
        <w:rPr>
          <w:rFonts w:cstheme="minorHAnsi"/>
          <w:szCs w:val="24"/>
        </w:rPr>
        <w:t xml:space="preserve"> Proverbs teaches, "the fear of the Lord is the beginning of wisdom" (Prov. 9:10a). Whose wisdom should they have listened to? Whose wisdom did they trust in the end?</w:t>
      </w:r>
    </w:p>
    <w:p w:rsidR="00C175D9" w:rsidRDefault="00C175D9" w:rsidP="00C307FC">
      <w:pPr>
        <w:rPr>
          <w:rFonts w:cstheme="minorHAnsi"/>
          <w:szCs w:val="24"/>
        </w:rPr>
      </w:pPr>
    </w:p>
    <w:p w:rsidR="00461F73" w:rsidRDefault="00461F73"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r>
        <w:rPr>
          <w:rFonts w:cstheme="minorHAnsi"/>
          <w:szCs w:val="24"/>
        </w:rPr>
        <w:t>2. How did Satan get Eve to doubt the command of God? What exactly did he cause Eve to doubt?</w:t>
      </w:r>
    </w:p>
    <w:p w:rsidR="00C175D9" w:rsidRDefault="00C175D9" w:rsidP="00C307FC">
      <w:pPr>
        <w:rPr>
          <w:rFonts w:cstheme="minorHAnsi"/>
          <w:szCs w:val="24"/>
        </w:rPr>
      </w:pPr>
    </w:p>
    <w:p w:rsidR="00461F73" w:rsidRDefault="00461F73"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r>
        <w:rPr>
          <w:rFonts w:cstheme="minorHAnsi"/>
          <w:szCs w:val="24"/>
        </w:rPr>
        <w:t xml:space="preserve">3. </w:t>
      </w:r>
      <w:r w:rsidR="004B3F6A">
        <w:rPr>
          <w:rFonts w:cstheme="minorHAnsi"/>
          <w:szCs w:val="24"/>
        </w:rPr>
        <w:t>How would you seek to explain the problem of evil to a child?</w:t>
      </w:r>
    </w:p>
    <w:p w:rsidR="00C175D9" w:rsidRDefault="00C175D9" w:rsidP="00C307FC">
      <w:pPr>
        <w:rPr>
          <w:rFonts w:cstheme="minorHAnsi"/>
          <w:szCs w:val="24"/>
        </w:rPr>
      </w:pPr>
    </w:p>
    <w:p w:rsidR="00461F73" w:rsidRDefault="00461F73"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r>
        <w:rPr>
          <w:rFonts w:cstheme="minorHAnsi"/>
          <w:szCs w:val="24"/>
        </w:rPr>
        <w:t xml:space="preserve">4. </w:t>
      </w:r>
      <w:r w:rsidR="004B3F6A">
        <w:rPr>
          <w:rFonts w:cstheme="minorHAnsi"/>
          <w:szCs w:val="24"/>
        </w:rPr>
        <w:t>How does Satan continue to use similar methods to tempt people to sin today (cf. 1 John 2:16)?</w:t>
      </w:r>
    </w:p>
    <w:p w:rsidR="00C175D9" w:rsidRDefault="00C175D9" w:rsidP="00C307FC">
      <w:pPr>
        <w:rPr>
          <w:rFonts w:cstheme="minorHAnsi"/>
          <w:szCs w:val="24"/>
        </w:rPr>
      </w:pPr>
    </w:p>
    <w:p w:rsidR="00461F73" w:rsidRDefault="00461F73"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Default="00C175D9" w:rsidP="00C307FC">
      <w:pPr>
        <w:rPr>
          <w:rFonts w:cstheme="minorHAnsi"/>
          <w:szCs w:val="24"/>
        </w:rPr>
      </w:pPr>
    </w:p>
    <w:p w:rsidR="00C175D9" w:rsidRPr="008B6A7B" w:rsidRDefault="00C175D9" w:rsidP="00C307FC">
      <w:pPr>
        <w:rPr>
          <w:rFonts w:cstheme="minorHAnsi"/>
          <w:szCs w:val="24"/>
        </w:rPr>
      </w:pPr>
      <w:r>
        <w:rPr>
          <w:rFonts w:cstheme="minorHAnsi"/>
          <w:szCs w:val="24"/>
        </w:rPr>
        <w:t xml:space="preserve">5. </w:t>
      </w:r>
      <w:r w:rsidR="004B3F6A">
        <w:rPr>
          <w:rFonts w:cstheme="minorHAnsi"/>
          <w:szCs w:val="24"/>
        </w:rPr>
        <w:t>How do people continue to fall to sin in the same way that Eve fell</w:t>
      </w:r>
      <w:r w:rsidR="00BB4C87">
        <w:rPr>
          <w:rFonts w:cstheme="minorHAnsi"/>
          <w:szCs w:val="24"/>
        </w:rPr>
        <w:t xml:space="preserve"> in Genesis 3</w:t>
      </w:r>
      <w:r w:rsidR="004B3F6A">
        <w:rPr>
          <w:rFonts w:cstheme="minorHAnsi"/>
          <w:szCs w:val="24"/>
        </w:rPr>
        <w:t>?</w:t>
      </w:r>
      <w:r w:rsidR="00B26587">
        <w:rPr>
          <w:rFonts w:cstheme="minorHAnsi"/>
          <w:szCs w:val="24"/>
        </w:rPr>
        <w:t xml:space="preserve"> In what ways do people continue to trust in </w:t>
      </w:r>
      <w:r w:rsidR="00487E81">
        <w:rPr>
          <w:rFonts w:cstheme="minorHAnsi"/>
          <w:szCs w:val="24"/>
        </w:rPr>
        <w:t xml:space="preserve">deceptive </w:t>
      </w:r>
      <w:r w:rsidR="00B26587">
        <w:rPr>
          <w:rFonts w:cstheme="minorHAnsi"/>
          <w:szCs w:val="24"/>
        </w:rPr>
        <w:t>wisdom outside of God's truth?</w:t>
      </w:r>
    </w:p>
    <w:sectPr w:rsidR="00C175D9" w:rsidRPr="008B6A7B" w:rsidSect="00EE1C46">
      <w:headerReference w:type="even" r:id="rId15"/>
      <w:headerReference w:type="default" r:id="rId16"/>
      <w:footerReference w:type="even" r:id="rId17"/>
      <w:footerReference w:type="default" r:id="rId18"/>
      <w:headerReference w:type="first" r:id="rId19"/>
      <w:footerReference w:type="first" r:id="rId20"/>
      <w:footnotePr>
        <w:numStart w:val="8"/>
      </w:footnotePr>
      <w:pgSz w:w="12240" w:h="15840"/>
      <w:pgMar w:top="1440" w:right="1440" w:bottom="14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20" w:rsidRDefault="00634120" w:rsidP="00737146">
      <w:r>
        <w:separator/>
      </w:r>
    </w:p>
  </w:endnote>
  <w:endnote w:type="continuationSeparator" w:id="0">
    <w:p w:rsidR="00634120" w:rsidRDefault="00634120" w:rsidP="00737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egyptus">
    <w:panose1 w:val="020405020508060A0203"/>
    <w:charset w:val="00"/>
    <w:family w:val="roman"/>
    <w:pitch w:val="variable"/>
    <w:sig w:usb0="A000002F" w:usb1="020060E2" w:usb2="0400002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2" w:rsidRDefault="00836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3512"/>
      <w:docPartObj>
        <w:docPartGallery w:val="Page Numbers (Bottom of Page)"/>
        <w:docPartUnique/>
      </w:docPartObj>
    </w:sdtPr>
    <w:sdtContent>
      <w:p w:rsidR="00034BEE" w:rsidRDefault="00011E6F">
        <w:pPr>
          <w:pStyle w:val="Footer"/>
          <w:jc w:val="center"/>
        </w:pPr>
        <w:fldSimple w:instr=" PAGE   \* MERGEFORMAT ">
          <w:r w:rsidR="002030A5">
            <w:rPr>
              <w:noProof/>
            </w:rPr>
            <w:t>19</w:t>
          </w:r>
        </w:fldSimple>
      </w:p>
    </w:sdtContent>
  </w:sdt>
  <w:p w:rsidR="00034BEE" w:rsidRDefault="00034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2" w:rsidRDefault="00836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20" w:rsidRDefault="00634120" w:rsidP="00737146">
      <w:r>
        <w:separator/>
      </w:r>
    </w:p>
  </w:footnote>
  <w:footnote w:type="continuationSeparator" w:id="0">
    <w:p w:rsidR="00634120" w:rsidRDefault="00634120" w:rsidP="00737146">
      <w:r>
        <w:continuationSeparator/>
      </w:r>
    </w:p>
  </w:footnote>
  <w:footnote w:id="1">
    <w:p w:rsidR="00034BEE" w:rsidRDefault="00034BEE">
      <w:pPr>
        <w:pStyle w:val="FootnoteText"/>
      </w:pPr>
      <w:r>
        <w:rPr>
          <w:rStyle w:val="FootnoteReference"/>
        </w:rPr>
        <w:footnoteRef/>
      </w:r>
      <w:r>
        <w:t xml:space="preserve"> John J. Davis, </w:t>
      </w:r>
      <w:r w:rsidRPr="00737146">
        <w:rPr>
          <w:i/>
        </w:rPr>
        <w:t>Paradise to Prison</w:t>
      </w:r>
      <w:r>
        <w:rPr>
          <w:i/>
        </w:rPr>
        <w:t>: Studies in Genesis</w:t>
      </w:r>
      <w:r>
        <w:t xml:space="preserve"> (Salem, </w:t>
      </w:r>
      <w:proofErr w:type="spellStart"/>
      <w:r>
        <w:t>Wisc</w:t>
      </w:r>
      <w:proofErr w:type="spellEnd"/>
      <w:r>
        <w:t>.: Sheffield Publishing Company, 1975), 85.</w:t>
      </w:r>
    </w:p>
  </w:footnote>
  <w:footnote w:id="2">
    <w:p w:rsidR="00034BEE" w:rsidRDefault="00034BEE">
      <w:pPr>
        <w:pStyle w:val="FootnoteText"/>
      </w:pPr>
      <w:r>
        <w:rPr>
          <w:rStyle w:val="FootnoteReference"/>
        </w:rPr>
        <w:footnoteRef/>
      </w:r>
      <w:r>
        <w:t xml:space="preserve"> Paul David Tripp, </w:t>
      </w:r>
      <w:r w:rsidRPr="003F550E">
        <w:rPr>
          <w:i/>
        </w:rPr>
        <w:t>Instruments in the Redeemer's Hands</w:t>
      </w:r>
      <w:r>
        <w:t xml:space="preserve"> (Phillipsburg, N. J.: P&amp;R Publishing, 2002), 40.</w:t>
      </w:r>
    </w:p>
  </w:footnote>
  <w:footnote w:id="3">
    <w:p w:rsidR="00034BEE" w:rsidRDefault="00034BEE" w:rsidP="009D31D7">
      <w:pPr>
        <w:pStyle w:val="FootnoteText"/>
      </w:pPr>
      <w:r>
        <w:rPr>
          <w:rStyle w:val="FootnoteReference"/>
        </w:rPr>
        <w:footnoteRef/>
      </w:r>
      <w:r>
        <w:t xml:space="preserve"> </w:t>
      </w:r>
      <w:proofErr w:type="gramStart"/>
      <w:r>
        <w:t xml:space="preserve">Greg L. </w:t>
      </w:r>
      <w:proofErr w:type="spellStart"/>
      <w:r>
        <w:t>Bahnsen</w:t>
      </w:r>
      <w:proofErr w:type="spellEnd"/>
      <w:r>
        <w:t xml:space="preserve">, </w:t>
      </w:r>
      <w:r w:rsidRPr="00315146">
        <w:rPr>
          <w:i/>
        </w:rPr>
        <w:t>Always Ready</w:t>
      </w:r>
      <w:r>
        <w:t>, ed. Robert R. Booth (Nacogdoches, Tex.: Covenant Media Foundation, 1996), 166.</w:t>
      </w:r>
      <w:proofErr w:type="gramEnd"/>
    </w:p>
  </w:footnote>
  <w:footnote w:id="4">
    <w:p w:rsidR="00034BEE" w:rsidRPr="00E93F6E" w:rsidRDefault="00034BEE" w:rsidP="001A2192">
      <w:pPr>
        <w:pStyle w:val="FootnoteText"/>
      </w:pPr>
      <w:r>
        <w:rPr>
          <w:rStyle w:val="FootnoteReference"/>
        </w:rPr>
        <w:footnoteRef/>
      </w:r>
      <w:r>
        <w:t xml:space="preserve"> Lewis Sperry Chafer, </w:t>
      </w:r>
      <w:r>
        <w:rPr>
          <w:i/>
        </w:rPr>
        <w:t>Systematic Theology</w:t>
      </w:r>
      <w:r>
        <w:t xml:space="preserve">, abr. ed., eds. John F. </w:t>
      </w:r>
      <w:proofErr w:type="spellStart"/>
      <w:r>
        <w:t>Walvoord</w:t>
      </w:r>
      <w:proofErr w:type="spellEnd"/>
      <w:r>
        <w:t xml:space="preserve">, Donald K. Campbell, and Roy B. </w:t>
      </w:r>
      <w:proofErr w:type="spellStart"/>
      <w:r>
        <w:t>Zuck</w:t>
      </w:r>
      <w:proofErr w:type="spellEnd"/>
      <w:r>
        <w:t xml:space="preserve"> (Wheaton, Ill.: Victor Books, 1988), 1:158.</w:t>
      </w:r>
    </w:p>
  </w:footnote>
  <w:footnote w:id="5">
    <w:p w:rsidR="00034BEE" w:rsidRDefault="00034BEE">
      <w:pPr>
        <w:pStyle w:val="FootnoteText"/>
      </w:pPr>
      <w:r>
        <w:rPr>
          <w:rStyle w:val="FootnoteReference"/>
        </w:rPr>
        <w:footnoteRef/>
      </w:r>
      <w:r>
        <w:t xml:space="preserve"> Davis, </w:t>
      </w:r>
      <w:r w:rsidRPr="00D121D3">
        <w:rPr>
          <w:i/>
        </w:rPr>
        <w:t>Paradise to Prison</w:t>
      </w:r>
      <w:r>
        <w:t>, 88-89.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2" w:rsidRDefault="00836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2" w:rsidRPr="006F2168" w:rsidRDefault="00836BC2" w:rsidP="00836BC2">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836BC2" w:rsidRPr="00836BC2" w:rsidRDefault="00836BC2" w:rsidP="00836B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2" w:rsidRDefault="00836B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Start w:val="8"/>
    <w:footnote w:id="-1"/>
    <w:footnote w:id="0"/>
  </w:footnotePr>
  <w:endnotePr>
    <w:endnote w:id="-1"/>
    <w:endnote w:id="0"/>
  </w:endnotePr>
  <w:compat/>
  <w:rsids>
    <w:rsidRoot w:val="00EE1C46"/>
    <w:rsid w:val="00011E6F"/>
    <w:rsid w:val="0002075D"/>
    <w:rsid w:val="00025388"/>
    <w:rsid w:val="00034BEE"/>
    <w:rsid w:val="00051805"/>
    <w:rsid w:val="0006276C"/>
    <w:rsid w:val="00120303"/>
    <w:rsid w:val="00144EBB"/>
    <w:rsid w:val="001A2192"/>
    <w:rsid w:val="001A3D83"/>
    <w:rsid w:val="001B72CC"/>
    <w:rsid w:val="001C1964"/>
    <w:rsid w:val="001E7754"/>
    <w:rsid w:val="002030A5"/>
    <w:rsid w:val="00247989"/>
    <w:rsid w:val="00274FB8"/>
    <w:rsid w:val="0028474F"/>
    <w:rsid w:val="0029201C"/>
    <w:rsid w:val="002C5516"/>
    <w:rsid w:val="002F31FE"/>
    <w:rsid w:val="002F6374"/>
    <w:rsid w:val="00345C7E"/>
    <w:rsid w:val="00353175"/>
    <w:rsid w:val="00372AC3"/>
    <w:rsid w:val="0038531F"/>
    <w:rsid w:val="003F550E"/>
    <w:rsid w:val="004030F1"/>
    <w:rsid w:val="00436DB8"/>
    <w:rsid w:val="00461F73"/>
    <w:rsid w:val="00487E81"/>
    <w:rsid w:val="004B3F6A"/>
    <w:rsid w:val="004D0C47"/>
    <w:rsid w:val="00534BC3"/>
    <w:rsid w:val="005450B6"/>
    <w:rsid w:val="005833D0"/>
    <w:rsid w:val="005C724A"/>
    <w:rsid w:val="005F3619"/>
    <w:rsid w:val="00604B31"/>
    <w:rsid w:val="00616A80"/>
    <w:rsid w:val="00634120"/>
    <w:rsid w:val="006353CB"/>
    <w:rsid w:val="00690150"/>
    <w:rsid w:val="006A207C"/>
    <w:rsid w:val="006A62BD"/>
    <w:rsid w:val="006F3C94"/>
    <w:rsid w:val="007108B7"/>
    <w:rsid w:val="00730927"/>
    <w:rsid w:val="007356E3"/>
    <w:rsid w:val="00737146"/>
    <w:rsid w:val="0078789D"/>
    <w:rsid w:val="007A2C2E"/>
    <w:rsid w:val="007A79F7"/>
    <w:rsid w:val="007B3FF9"/>
    <w:rsid w:val="007E08A8"/>
    <w:rsid w:val="007E3709"/>
    <w:rsid w:val="007E42DB"/>
    <w:rsid w:val="007E7B7E"/>
    <w:rsid w:val="007F486F"/>
    <w:rsid w:val="007F4DC7"/>
    <w:rsid w:val="00824378"/>
    <w:rsid w:val="00836BC2"/>
    <w:rsid w:val="008845D6"/>
    <w:rsid w:val="00892688"/>
    <w:rsid w:val="008B6A7B"/>
    <w:rsid w:val="00942472"/>
    <w:rsid w:val="009477F4"/>
    <w:rsid w:val="009B0B29"/>
    <w:rsid w:val="009C7281"/>
    <w:rsid w:val="009D31D7"/>
    <w:rsid w:val="009D3762"/>
    <w:rsid w:val="009E4CE2"/>
    <w:rsid w:val="00A10B72"/>
    <w:rsid w:val="00A15C53"/>
    <w:rsid w:val="00A420A7"/>
    <w:rsid w:val="00A53153"/>
    <w:rsid w:val="00A56719"/>
    <w:rsid w:val="00A851C9"/>
    <w:rsid w:val="00A91DFB"/>
    <w:rsid w:val="00AC32B8"/>
    <w:rsid w:val="00AE086E"/>
    <w:rsid w:val="00AE4A83"/>
    <w:rsid w:val="00B02A6E"/>
    <w:rsid w:val="00B03940"/>
    <w:rsid w:val="00B20587"/>
    <w:rsid w:val="00B26587"/>
    <w:rsid w:val="00B80FA0"/>
    <w:rsid w:val="00BB4C87"/>
    <w:rsid w:val="00BE55D1"/>
    <w:rsid w:val="00C175D9"/>
    <w:rsid w:val="00C307FC"/>
    <w:rsid w:val="00C51086"/>
    <w:rsid w:val="00D03337"/>
    <w:rsid w:val="00D05BD7"/>
    <w:rsid w:val="00D121D3"/>
    <w:rsid w:val="00D30F35"/>
    <w:rsid w:val="00D44240"/>
    <w:rsid w:val="00D61A4E"/>
    <w:rsid w:val="00D61FE1"/>
    <w:rsid w:val="00D8621F"/>
    <w:rsid w:val="00D92FED"/>
    <w:rsid w:val="00DA555E"/>
    <w:rsid w:val="00DB640A"/>
    <w:rsid w:val="00DD2181"/>
    <w:rsid w:val="00EA6E07"/>
    <w:rsid w:val="00EB0986"/>
    <w:rsid w:val="00EB344C"/>
    <w:rsid w:val="00ED658A"/>
    <w:rsid w:val="00EE1C46"/>
    <w:rsid w:val="00F1719E"/>
    <w:rsid w:val="00F22EDA"/>
    <w:rsid w:val="00F47073"/>
    <w:rsid w:val="00F72622"/>
    <w:rsid w:val="00F72BA9"/>
    <w:rsid w:val="00FB218B"/>
    <w:rsid w:val="00FB54B0"/>
    <w:rsid w:val="00FD4C8B"/>
    <w:rsid w:val="00FD707A"/>
    <w:rsid w:val="00FE4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94"/>
    <w:rPr>
      <w:rFonts w:ascii="Tahoma" w:hAnsi="Tahoma" w:cs="Tahoma"/>
      <w:sz w:val="16"/>
      <w:szCs w:val="16"/>
    </w:rPr>
  </w:style>
  <w:style w:type="character" w:customStyle="1" w:styleId="BalloonTextChar">
    <w:name w:val="Balloon Text Char"/>
    <w:basedOn w:val="DefaultParagraphFont"/>
    <w:link w:val="BalloonText"/>
    <w:uiPriority w:val="99"/>
    <w:semiHidden/>
    <w:rsid w:val="006F3C94"/>
    <w:rPr>
      <w:rFonts w:ascii="Tahoma" w:hAnsi="Tahoma" w:cs="Tahoma"/>
      <w:sz w:val="16"/>
      <w:szCs w:val="16"/>
    </w:rPr>
  </w:style>
  <w:style w:type="paragraph" w:styleId="FootnoteText">
    <w:name w:val="footnote text"/>
    <w:basedOn w:val="Normal"/>
    <w:link w:val="FootnoteTextChar"/>
    <w:uiPriority w:val="99"/>
    <w:semiHidden/>
    <w:unhideWhenUsed/>
    <w:rsid w:val="00737146"/>
    <w:rPr>
      <w:sz w:val="20"/>
      <w:szCs w:val="20"/>
    </w:rPr>
  </w:style>
  <w:style w:type="character" w:customStyle="1" w:styleId="FootnoteTextChar">
    <w:name w:val="Footnote Text Char"/>
    <w:basedOn w:val="DefaultParagraphFont"/>
    <w:link w:val="FootnoteText"/>
    <w:uiPriority w:val="99"/>
    <w:semiHidden/>
    <w:rsid w:val="00737146"/>
    <w:rPr>
      <w:sz w:val="20"/>
      <w:szCs w:val="20"/>
    </w:rPr>
  </w:style>
  <w:style w:type="character" w:styleId="FootnoteReference">
    <w:name w:val="footnote reference"/>
    <w:basedOn w:val="DefaultParagraphFont"/>
    <w:uiPriority w:val="99"/>
    <w:semiHidden/>
    <w:unhideWhenUsed/>
    <w:rsid w:val="00737146"/>
    <w:rPr>
      <w:vertAlign w:val="superscript"/>
    </w:rPr>
  </w:style>
  <w:style w:type="paragraph" w:styleId="Header">
    <w:name w:val="header"/>
    <w:basedOn w:val="Normal"/>
    <w:link w:val="HeaderChar"/>
    <w:uiPriority w:val="99"/>
    <w:semiHidden/>
    <w:unhideWhenUsed/>
    <w:rsid w:val="00F47073"/>
    <w:pPr>
      <w:tabs>
        <w:tab w:val="center" w:pos="4680"/>
        <w:tab w:val="right" w:pos="9360"/>
      </w:tabs>
    </w:pPr>
  </w:style>
  <w:style w:type="character" w:customStyle="1" w:styleId="HeaderChar">
    <w:name w:val="Header Char"/>
    <w:basedOn w:val="DefaultParagraphFont"/>
    <w:link w:val="Header"/>
    <w:uiPriority w:val="99"/>
    <w:semiHidden/>
    <w:rsid w:val="00F47073"/>
  </w:style>
  <w:style w:type="paragraph" w:styleId="Footer">
    <w:name w:val="footer"/>
    <w:basedOn w:val="Normal"/>
    <w:link w:val="FooterChar"/>
    <w:uiPriority w:val="99"/>
    <w:unhideWhenUsed/>
    <w:rsid w:val="00F47073"/>
    <w:pPr>
      <w:tabs>
        <w:tab w:val="center" w:pos="4680"/>
        <w:tab w:val="right" w:pos="9360"/>
      </w:tabs>
    </w:pPr>
  </w:style>
  <w:style w:type="character" w:customStyle="1" w:styleId="FooterChar">
    <w:name w:val="Footer Char"/>
    <w:basedOn w:val="DefaultParagraphFont"/>
    <w:link w:val="Footer"/>
    <w:uiPriority w:val="99"/>
    <w:rsid w:val="00F47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82613-7079-4899-85CE-F8FDA234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94</cp:revision>
  <cp:lastPrinted>2012-11-08T23:46:00Z</cp:lastPrinted>
  <dcterms:created xsi:type="dcterms:W3CDTF">2012-11-08T18:05:00Z</dcterms:created>
  <dcterms:modified xsi:type="dcterms:W3CDTF">2012-12-07T01:22:00Z</dcterms:modified>
</cp:coreProperties>
</file>