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32B" w:rsidRDefault="0019132B" w:rsidP="00892F21">
      <w:pPr>
        <w:jc w:val="both"/>
      </w:pPr>
    </w:p>
    <w:p w:rsidR="006A17AE" w:rsidRDefault="0071014E" w:rsidP="0071014E">
      <w:pPr>
        <w:jc w:val="both"/>
      </w:pPr>
      <w:r>
        <w:rPr>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4144010</wp:posOffset>
            </wp:positionV>
            <wp:extent cx="4755515" cy="3158490"/>
            <wp:effectExtent l="19050" t="0" r="6985" b="0"/>
            <wp:wrapNone/>
            <wp:docPr id="7" name="Picture 7" descr="http://sphotos-b.xx.fbcdn.net/hphotos-prn1/21729_132999266850254_118514997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hotos-b.xx.fbcdn.net/hphotos-prn1/21729_132999266850254_1185149973_n.jpg"/>
                    <pic:cNvPicPr>
                      <a:picLocks noChangeAspect="1" noChangeArrowheads="1"/>
                    </pic:cNvPicPr>
                  </pic:nvPicPr>
                  <pic:blipFill>
                    <a:blip r:embed="rId8" cstate="print"/>
                    <a:srcRect b="11125"/>
                    <a:stretch>
                      <a:fillRect/>
                    </a:stretch>
                  </pic:blipFill>
                  <pic:spPr bwMode="auto">
                    <a:xfrm>
                      <a:off x="0" y="0"/>
                      <a:ext cx="4755515" cy="315849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598949</wp:posOffset>
            </wp:positionV>
            <wp:extent cx="4757444" cy="2873428"/>
            <wp:effectExtent l="19050" t="0" r="5056" b="0"/>
            <wp:wrapNone/>
            <wp:docPr id="4" name="Picture 4" descr="http://sphotos-a.xx.fbcdn.net/hphotos-ash3/66168_160009530815894_173081174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hotos-a.xx.fbcdn.net/hphotos-ash3/66168_160009530815894_1730811742_n.jpg"/>
                    <pic:cNvPicPr>
                      <a:picLocks noChangeAspect="1" noChangeArrowheads="1"/>
                    </pic:cNvPicPr>
                  </pic:nvPicPr>
                  <pic:blipFill>
                    <a:blip r:embed="rId9" cstate="print"/>
                    <a:srcRect b="17103"/>
                    <a:stretch>
                      <a:fillRect/>
                    </a:stretch>
                  </pic:blipFill>
                  <pic:spPr bwMode="auto">
                    <a:xfrm>
                      <a:off x="0" y="0"/>
                      <a:ext cx="4757444" cy="2873428"/>
                    </a:xfrm>
                    <a:prstGeom prst="rect">
                      <a:avLst/>
                    </a:prstGeom>
                    <a:noFill/>
                    <a:ln w="9525">
                      <a:noFill/>
                      <a:miter lim="800000"/>
                      <a:headEnd/>
                      <a:tailEnd/>
                    </a:ln>
                  </pic:spPr>
                </pic:pic>
              </a:graphicData>
            </a:graphic>
          </wp:anchor>
        </w:drawing>
      </w:r>
      <w:r w:rsidR="006A17AE">
        <w:br w:type="page"/>
      </w:r>
    </w:p>
    <w:p w:rsidR="00DB640A" w:rsidRDefault="00570B55" w:rsidP="00892F21">
      <w:pPr>
        <w:jc w:val="both"/>
      </w:pPr>
      <w:r>
        <w:lastRenderedPageBreak/>
        <w:t>IX</w:t>
      </w:r>
      <w:r w:rsidR="006A17AE">
        <w:t>.</w:t>
      </w:r>
      <w:r w:rsidR="006A17AE">
        <w:tab/>
      </w:r>
      <w:r w:rsidR="003A7F34">
        <w:t>Renewing Your Mind.</w:t>
      </w:r>
    </w:p>
    <w:p w:rsidR="0016534F" w:rsidRDefault="0016534F" w:rsidP="00892F21">
      <w:pPr>
        <w:jc w:val="both"/>
      </w:pPr>
    </w:p>
    <w:p w:rsidR="0016534F" w:rsidRPr="003A7F34" w:rsidRDefault="00396CC4" w:rsidP="00396CC4">
      <w:pPr>
        <w:pBdr>
          <w:top w:val="single" w:sz="24" w:space="1" w:color="auto"/>
          <w:left w:val="single" w:sz="24" w:space="4" w:color="auto"/>
          <w:bottom w:val="single" w:sz="24" w:space="1" w:color="auto"/>
          <w:right w:val="single" w:sz="24" w:space="4" w:color="auto"/>
        </w:pBdr>
        <w:autoSpaceDE w:val="0"/>
        <w:autoSpaceDN w:val="0"/>
        <w:adjustRightInd w:val="0"/>
        <w:rPr>
          <w:szCs w:val="24"/>
          <w:lang w:bidi="he-IL"/>
        </w:rPr>
      </w:pPr>
      <w:r>
        <w:rPr>
          <w:rFonts w:ascii="Calibri" w:hAnsi="Calibri" w:cs="Calibri"/>
          <w:szCs w:val="24"/>
          <w:vertAlign w:val="superscript"/>
          <w:lang w:bidi="he-IL"/>
        </w:rPr>
        <w:t xml:space="preserve"> </w:t>
      </w:r>
      <w:r w:rsidRPr="00396CC4">
        <w:rPr>
          <w:rFonts w:ascii="Calibri" w:hAnsi="Calibri" w:cs="Calibri"/>
          <w:szCs w:val="24"/>
          <w:vertAlign w:val="superscript"/>
          <w:lang w:bidi="he-IL"/>
        </w:rPr>
        <w:t>1</w:t>
      </w:r>
      <w:r w:rsidR="003A7F34">
        <w:rPr>
          <w:rFonts w:ascii="Calibri" w:hAnsi="Calibri" w:cs="Calibri"/>
          <w:szCs w:val="24"/>
          <w:vertAlign w:val="superscript"/>
          <w:lang w:bidi="he-IL"/>
        </w:rPr>
        <w:t>2</w:t>
      </w:r>
      <w:r w:rsidRPr="003A7F34">
        <w:rPr>
          <w:rFonts w:cs="Calibri"/>
          <w:szCs w:val="24"/>
          <w:lang w:bidi="he-IL"/>
        </w:rPr>
        <w:t xml:space="preserve"> </w:t>
      </w:r>
      <w:r w:rsidR="003A7F34" w:rsidRPr="003A7F34">
        <w:rPr>
          <w:color w:val="000000"/>
          <w:szCs w:val="24"/>
          <w:shd w:val="clear" w:color="auto" w:fill="FFFFFF"/>
        </w:rPr>
        <w:t>Do not be conformed to this world,</w:t>
      </w:r>
      <w:r w:rsidR="003A7F34" w:rsidRPr="003A7F34">
        <w:rPr>
          <w:rStyle w:val="apple-converted-space"/>
          <w:color w:val="000000"/>
          <w:szCs w:val="24"/>
          <w:shd w:val="clear" w:color="auto" w:fill="FFFFFF"/>
        </w:rPr>
        <w:t> </w:t>
      </w:r>
      <w:r w:rsidR="003A7F34" w:rsidRPr="003A7F34">
        <w:rPr>
          <w:color w:val="000000"/>
          <w:szCs w:val="24"/>
          <w:shd w:val="clear" w:color="auto" w:fill="FFFFFF"/>
        </w:rPr>
        <w:t>but be transformed by</w:t>
      </w:r>
      <w:r w:rsidR="003A7F34" w:rsidRPr="003A7F34">
        <w:rPr>
          <w:rStyle w:val="apple-converted-space"/>
          <w:color w:val="000000"/>
          <w:szCs w:val="24"/>
          <w:shd w:val="clear" w:color="auto" w:fill="FFFFFF"/>
        </w:rPr>
        <w:t> </w:t>
      </w:r>
      <w:r w:rsidR="003A7F34" w:rsidRPr="003A7F34">
        <w:rPr>
          <w:color w:val="000000"/>
          <w:szCs w:val="24"/>
          <w:shd w:val="clear" w:color="auto" w:fill="FFFFFF"/>
        </w:rPr>
        <w:t>the renewal of your mind, that by testing you may</w:t>
      </w:r>
      <w:r w:rsidR="003A7F34" w:rsidRPr="003A7F34">
        <w:rPr>
          <w:rStyle w:val="apple-converted-space"/>
          <w:color w:val="000000"/>
          <w:szCs w:val="24"/>
          <w:shd w:val="clear" w:color="auto" w:fill="FFFFFF"/>
        </w:rPr>
        <w:t> </w:t>
      </w:r>
      <w:r w:rsidR="003A7F34" w:rsidRPr="003A7F34">
        <w:rPr>
          <w:color w:val="000000"/>
          <w:szCs w:val="24"/>
          <w:shd w:val="clear" w:color="auto" w:fill="FFFFFF"/>
        </w:rPr>
        <w:t>discern what is the will of God, what is good and acceptable and perfect.</w:t>
      </w:r>
      <w:r w:rsidR="0016534F" w:rsidRPr="003A7F34">
        <w:rPr>
          <w:rFonts w:cs="Calibri"/>
          <w:i/>
          <w:szCs w:val="24"/>
          <w:lang w:bidi="he-IL"/>
        </w:rPr>
        <w:t xml:space="preserve"> – </w:t>
      </w:r>
      <w:r w:rsidR="003A7F34">
        <w:rPr>
          <w:rFonts w:cs="Calibri"/>
          <w:i/>
          <w:szCs w:val="24"/>
          <w:lang w:bidi="he-IL"/>
        </w:rPr>
        <w:t>Romans 12</w:t>
      </w:r>
      <w:r w:rsidRPr="003A7F34">
        <w:rPr>
          <w:rFonts w:cs="Calibri"/>
          <w:i/>
          <w:szCs w:val="24"/>
          <w:lang w:bidi="he-IL"/>
        </w:rPr>
        <w:t>:</w:t>
      </w:r>
      <w:r w:rsidR="003A7F34">
        <w:rPr>
          <w:rFonts w:cs="Calibri"/>
          <w:i/>
          <w:szCs w:val="24"/>
          <w:lang w:bidi="he-IL"/>
        </w:rPr>
        <w:t>2</w:t>
      </w:r>
    </w:p>
    <w:p w:rsidR="0016534F" w:rsidRDefault="0016534F" w:rsidP="00892F21">
      <w:pPr>
        <w:jc w:val="both"/>
      </w:pPr>
    </w:p>
    <w:p w:rsidR="00735559" w:rsidRDefault="005D29A4" w:rsidP="008A3F22">
      <w:pPr>
        <w:ind w:firstLine="720"/>
        <w:jc w:val="both"/>
      </w:pPr>
      <w:r>
        <w:t xml:space="preserve">In Matthew 22:37, Jesus instructs His disciples that the greatest commandment is to love the Lord God with all your heart, soul, and mind. </w:t>
      </w:r>
      <w:r w:rsidR="007D613E">
        <w:t>As one who is in Christ, y</w:t>
      </w:r>
      <w:r>
        <w:t>ou are called to love God</w:t>
      </w:r>
      <w:r w:rsidR="007D613E">
        <w:t xml:space="preserve"> with the totality of your being</w:t>
      </w:r>
      <w:r>
        <w:t>.</w:t>
      </w:r>
      <w:r w:rsidR="007D613E">
        <w:t xml:space="preserve"> Of particular interest is that Jesus tells His disciples to love God with their </w:t>
      </w:r>
      <w:r w:rsidR="00142E25">
        <w:t xml:space="preserve">whole </w:t>
      </w:r>
      <w:r w:rsidR="007D613E">
        <w:t>mind because the original command given in Deuteronomy 6:5 mentions strength</w:t>
      </w:r>
      <w:r w:rsidR="00D700EC">
        <w:t xml:space="preserve"> or might</w:t>
      </w:r>
      <w:r w:rsidR="007D613E">
        <w:t>.</w:t>
      </w:r>
      <w:r w:rsidR="00D700EC">
        <w:t xml:space="preserve"> To give </w:t>
      </w:r>
      <w:r w:rsidR="0032494B">
        <w:t>your</w:t>
      </w:r>
      <w:r w:rsidR="00D700EC">
        <w:t xml:space="preserve"> mind over to something is to purpose in </w:t>
      </w:r>
      <w:r w:rsidR="0032494B">
        <w:t>your</w:t>
      </w:r>
      <w:r w:rsidR="00D700EC">
        <w:t xml:space="preserve"> heart to do something. In this sense, the mind and strength are connected. However, Jesus may also have been confronting the desire in the Greco-Roman world to gain wisdom.</w:t>
      </w:r>
      <w:r w:rsidR="0032494B">
        <w:t xml:space="preserve"> In other words, the mind i</w:t>
      </w:r>
      <w:r w:rsidR="00951902">
        <w:t>s not to be focused on worldly thought and wisdom. Instead, believers are called to pursue God with their minds</w:t>
      </w:r>
      <w:r w:rsidR="006F2D8A">
        <w:t xml:space="preserve"> and value godly wisdom</w:t>
      </w:r>
      <w:r w:rsidR="00951902">
        <w:t>.</w:t>
      </w:r>
    </w:p>
    <w:p w:rsidR="003822A0" w:rsidRDefault="003822A0" w:rsidP="008A3F22">
      <w:pPr>
        <w:ind w:firstLine="720"/>
        <w:jc w:val="both"/>
      </w:pPr>
      <w:r>
        <w:t xml:space="preserve">From all that we have looked at in this study, we understand that men do not naturally think God's thoughts (cf. 1 Cor. 2:14). </w:t>
      </w:r>
      <w:r w:rsidR="008E6603">
        <w:t>There needs to be a change in our minds in order for us to see clearly and think biblically. Jesus is the one who illumines</w:t>
      </w:r>
      <w:r w:rsidR="00C9472B">
        <w:t xml:space="preserve"> us</w:t>
      </w:r>
      <w:r w:rsidR="008E6603">
        <w:t xml:space="preserve"> </w:t>
      </w:r>
      <w:r w:rsidR="00C9472B">
        <w:t>by shining</w:t>
      </w:r>
      <w:r w:rsidR="008E6603">
        <w:t xml:space="preserve"> the truth of God in our </w:t>
      </w:r>
      <w:r w:rsidR="00C9472B">
        <w:t xml:space="preserve">hearts and </w:t>
      </w:r>
      <w:r w:rsidR="008E6603">
        <w:t>minds. Through the perfect Word of God and through the work of the gospel, God removes our inability to discern spiritual truth. By the work of His Spirit, our minds can be transformed and renewed so that we are no longer bound to the thinking and ways of this world.</w:t>
      </w:r>
    </w:p>
    <w:p w:rsidR="008E6603" w:rsidRDefault="008E6603" w:rsidP="008A3F22">
      <w:pPr>
        <w:ind w:firstLine="720"/>
        <w:jc w:val="both"/>
      </w:pPr>
      <w:r>
        <w:t>Though we have been freed from the bondage of the noetic effects of sin, still the world has great influence on the mind of the believer. Every day, forces are at work to draw our minds away from biblical truth. The truth of God is under constant attack and a battle rages for the minds of men. Think about all the junk that is siphoned into our minds through contemporary media. As Christians, we are called to set aside worldly thinking</w:t>
      </w:r>
      <w:r w:rsidR="005C208D">
        <w:t xml:space="preserve"> and to pursue godly wisdom</w:t>
      </w:r>
      <w:r>
        <w:t>.</w:t>
      </w:r>
      <w:r w:rsidR="005C208D">
        <w:t xml:space="preserve"> Ultimately, this is only possible through the continued work of God in our hearts, but it is the responsibility of every believer to think biblically.</w:t>
      </w:r>
    </w:p>
    <w:p w:rsidR="00005DBD" w:rsidRDefault="00005DBD" w:rsidP="008A3F22">
      <w:pPr>
        <w:ind w:firstLine="720"/>
        <w:jc w:val="both"/>
      </w:pPr>
      <w:r>
        <w:t>Change takes place in the mind as we turn away from the lies of the world and continually immerse ourselves in the truth of God. Rather than listening to our own hearts or the counsel of the world, it is vital that we preach the truth of God to ourselves.</w:t>
      </w:r>
      <w:r w:rsidR="00291933">
        <w:t xml:space="preserve"> When we are faced with a major decision or are seeking to formulate a firm conviction, it is important to identify unbiblical thinking or reasoning and expose it. </w:t>
      </w:r>
      <w:r w:rsidR="00220E0B">
        <w:t xml:space="preserve">It is </w:t>
      </w:r>
      <w:r w:rsidR="00BD56A3">
        <w:t xml:space="preserve">then </w:t>
      </w:r>
      <w:r w:rsidR="00220E0B">
        <w:t xml:space="preserve">necessary to consider how the Bible addresses </w:t>
      </w:r>
      <w:r w:rsidR="009F29F3">
        <w:t>the</w:t>
      </w:r>
      <w:r w:rsidR="00220E0B">
        <w:t xml:space="preserve"> issue</w:t>
      </w:r>
      <w:r w:rsidR="009F29F3">
        <w:t>s involved</w:t>
      </w:r>
      <w:r w:rsidR="00220E0B">
        <w:t xml:space="preserve"> and to keep that revelation </w:t>
      </w:r>
      <w:r w:rsidR="00BD56A3">
        <w:t>in your</w:t>
      </w:r>
      <w:r w:rsidR="00220E0B">
        <w:t xml:space="preserve"> heart.</w:t>
      </w:r>
      <w:r w:rsidR="00BD56A3">
        <w:t xml:space="preserve"> As you are reminded of God's truth</w:t>
      </w:r>
      <w:r w:rsidR="007E4089">
        <w:t xml:space="preserve"> and meditate on it</w:t>
      </w:r>
      <w:r w:rsidR="00BD56A3">
        <w:t xml:space="preserve">, the Spirit will work in your life </w:t>
      </w:r>
      <w:r w:rsidR="007E4089">
        <w:t xml:space="preserve">gradually </w:t>
      </w:r>
      <w:r w:rsidR="00BD56A3">
        <w:t>to make His thoughts your thoughts.</w:t>
      </w:r>
      <w:r w:rsidR="007E4089">
        <w:t xml:space="preserve"> Since God is who He is (i.e., all-knowing, good, and gracious), it is always best to pursue His thoughts and to be conformed to His will.</w:t>
      </w:r>
    </w:p>
    <w:p w:rsidR="00E361AB" w:rsidRDefault="00E361AB" w:rsidP="00E57882">
      <w:pPr>
        <w:jc w:val="both"/>
      </w:pPr>
    </w:p>
    <w:p w:rsidR="00615F28" w:rsidRDefault="00817865" w:rsidP="00655C1F">
      <w:pPr>
        <w:jc w:val="both"/>
      </w:pPr>
      <w:r>
        <w:t>1.</w:t>
      </w:r>
      <w:r w:rsidR="001A7858">
        <w:t xml:space="preserve"> </w:t>
      </w:r>
      <w:r w:rsidR="00615F28">
        <w:t>Read Numbers 23:19. How is the mind of God different than the minds of men?</w:t>
      </w:r>
      <w:r w:rsidR="00B32EA0">
        <w:t xml:space="preserve"> Conversely, how do men think as opposed to God?</w:t>
      </w:r>
    </w:p>
    <w:p w:rsidR="00615F28" w:rsidRDefault="00615F28" w:rsidP="00655C1F">
      <w:pPr>
        <w:jc w:val="both"/>
      </w:pPr>
    </w:p>
    <w:p w:rsidR="00615F28" w:rsidRDefault="00615F28" w:rsidP="00655C1F">
      <w:pPr>
        <w:jc w:val="both"/>
      </w:pPr>
    </w:p>
    <w:p w:rsidR="00B32EA0" w:rsidRDefault="00615F28" w:rsidP="00655C1F">
      <w:pPr>
        <w:jc w:val="both"/>
      </w:pPr>
      <w:r>
        <w:lastRenderedPageBreak/>
        <w:t xml:space="preserve">2. </w:t>
      </w:r>
      <w:r w:rsidR="00B32EA0">
        <w:t>In Romans 12:2, Paul talks about being "transformed by the renewal of your mind."</w:t>
      </w:r>
    </w:p>
    <w:p w:rsidR="00B32EA0" w:rsidRDefault="00B32EA0" w:rsidP="00655C1F">
      <w:pPr>
        <w:jc w:val="both"/>
      </w:pPr>
    </w:p>
    <w:p w:rsidR="00B32EA0" w:rsidRDefault="00B32EA0" w:rsidP="00B32EA0">
      <w:pPr>
        <w:ind w:left="720"/>
        <w:jc w:val="both"/>
      </w:pPr>
      <w:r>
        <w:t>a. How would you restate this verse in your own words?</w:t>
      </w:r>
    </w:p>
    <w:p w:rsidR="00B32EA0" w:rsidRDefault="00B32EA0" w:rsidP="00B32EA0">
      <w:pPr>
        <w:ind w:left="720"/>
        <w:jc w:val="both"/>
      </w:pPr>
    </w:p>
    <w:p w:rsidR="00B32EA0" w:rsidRDefault="00B32EA0" w:rsidP="00B32EA0">
      <w:pPr>
        <w:ind w:left="720"/>
        <w:jc w:val="both"/>
      </w:pPr>
    </w:p>
    <w:p w:rsidR="00B32EA0" w:rsidRDefault="00B32EA0" w:rsidP="00B32EA0">
      <w:pPr>
        <w:ind w:left="720"/>
        <w:jc w:val="both"/>
      </w:pPr>
    </w:p>
    <w:p w:rsidR="00B32EA0" w:rsidRDefault="00B32EA0" w:rsidP="00B32EA0">
      <w:pPr>
        <w:ind w:left="720"/>
        <w:jc w:val="both"/>
      </w:pPr>
      <w:r>
        <w:t>b. What do you think it means to be conformed to this world?</w:t>
      </w:r>
    </w:p>
    <w:p w:rsidR="00B32EA0" w:rsidRDefault="00B32EA0" w:rsidP="00B32EA0">
      <w:pPr>
        <w:ind w:left="720"/>
        <w:jc w:val="both"/>
      </w:pPr>
    </w:p>
    <w:p w:rsidR="00B32EA0" w:rsidRDefault="00B32EA0" w:rsidP="00B32EA0">
      <w:pPr>
        <w:ind w:left="720"/>
        <w:jc w:val="both"/>
      </w:pPr>
    </w:p>
    <w:p w:rsidR="00B32EA0" w:rsidRDefault="00B32EA0" w:rsidP="00B32EA0">
      <w:pPr>
        <w:ind w:left="720"/>
        <w:jc w:val="both"/>
      </w:pPr>
    </w:p>
    <w:p w:rsidR="00B32EA0" w:rsidRDefault="00B32EA0" w:rsidP="00B32EA0">
      <w:pPr>
        <w:ind w:left="720"/>
        <w:jc w:val="both"/>
      </w:pPr>
      <w:r>
        <w:t>c. Who is the agent behind this transformation and renewal (Titus 3:5)?</w:t>
      </w:r>
    </w:p>
    <w:p w:rsidR="00B32EA0" w:rsidRDefault="00B32EA0" w:rsidP="00B32EA0">
      <w:pPr>
        <w:ind w:left="720"/>
        <w:jc w:val="both"/>
      </w:pPr>
    </w:p>
    <w:p w:rsidR="00B32EA0" w:rsidRDefault="00B32EA0" w:rsidP="00B32EA0">
      <w:pPr>
        <w:ind w:left="720"/>
        <w:jc w:val="both"/>
      </w:pPr>
    </w:p>
    <w:p w:rsidR="00B32EA0" w:rsidRDefault="00B32EA0" w:rsidP="00B32EA0">
      <w:pPr>
        <w:ind w:left="720"/>
        <w:jc w:val="both"/>
      </w:pPr>
    </w:p>
    <w:p w:rsidR="00AB357D" w:rsidRDefault="00B32EA0" w:rsidP="00B32EA0">
      <w:pPr>
        <w:ind w:left="720"/>
        <w:jc w:val="both"/>
      </w:pPr>
      <w:r>
        <w:t>d. What is the relationship of this transformation to the gospel?</w:t>
      </w:r>
    </w:p>
    <w:p w:rsidR="00B32EA0" w:rsidRDefault="00B32EA0" w:rsidP="00655C1F">
      <w:pPr>
        <w:jc w:val="both"/>
      </w:pPr>
    </w:p>
    <w:p w:rsidR="00B32EA0" w:rsidRDefault="00B32EA0" w:rsidP="00655C1F">
      <w:pPr>
        <w:jc w:val="both"/>
      </w:pPr>
    </w:p>
    <w:p w:rsidR="00B32EA0" w:rsidRDefault="00B32EA0" w:rsidP="00655C1F">
      <w:pPr>
        <w:jc w:val="both"/>
      </w:pPr>
    </w:p>
    <w:p w:rsidR="005A69DD" w:rsidRDefault="00B32EA0" w:rsidP="00B32EA0">
      <w:pPr>
        <w:ind w:left="720"/>
        <w:jc w:val="both"/>
      </w:pPr>
      <w:r>
        <w:t>e. According to Colossians 3:10, is this renewal complete or ongoing (cf. 2 Cor. 4:16)?</w:t>
      </w:r>
    </w:p>
    <w:p w:rsidR="002C3F8D" w:rsidRDefault="002C3F8D" w:rsidP="005A69DD">
      <w:pPr>
        <w:ind w:left="720"/>
        <w:jc w:val="both"/>
      </w:pPr>
    </w:p>
    <w:p w:rsidR="002C3F8D" w:rsidRDefault="002C3F8D" w:rsidP="005A69DD">
      <w:pPr>
        <w:ind w:left="720"/>
        <w:jc w:val="both"/>
      </w:pPr>
    </w:p>
    <w:p w:rsidR="00B32EA0" w:rsidRDefault="00B32EA0" w:rsidP="005A69DD">
      <w:pPr>
        <w:ind w:left="720"/>
        <w:jc w:val="both"/>
      </w:pPr>
    </w:p>
    <w:p w:rsidR="00566A35" w:rsidRDefault="00615F28" w:rsidP="00655C1F">
      <w:pPr>
        <w:jc w:val="both"/>
      </w:pPr>
      <w:r>
        <w:t>3</w:t>
      </w:r>
      <w:r w:rsidR="00AB357D">
        <w:t xml:space="preserve">. </w:t>
      </w:r>
      <w:r w:rsidR="00F11CA8">
        <w:t xml:space="preserve">Considering Ephesians 4:20-24, what does it mean to put off the old self and put on the new? </w:t>
      </w:r>
      <w:r w:rsidR="007A06C0">
        <w:t xml:space="preserve">How does the </w:t>
      </w:r>
      <w:r w:rsidR="00F11CA8">
        <w:t xml:space="preserve">gospel </w:t>
      </w:r>
      <w:r w:rsidR="007A06C0">
        <w:t xml:space="preserve">achieve this </w:t>
      </w:r>
      <w:r w:rsidR="00191AAD">
        <w:t xml:space="preserve">in a person's life </w:t>
      </w:r>
      <w:r w:rsidR="00F11CA8">
        <w:t>(Col. 3:1-2)?</w:t>
      </w:r>
    </w:p>
    <w:p w:rsidR="00566A35" w:rsidRDefault="00566A35" w:rsidP="00655C1F">
      <w:pPr>
        <w:jc w:val="both"/>
      </w:pPr>
    </w:p>
    <w:p w:rsidR="00566A35" w:rsidRDefault="00566A35" w:rsidP="00655C1F">
      <w:pPr>
        <w:jc w:val="both"/>
      </w:pPr>
    </w:p>
    <w:p w:rsidR="00F11CA8" w:rsidRDefault="00F11CA8" w:rsidP="00655C1F">
      <w:pPr>
        <w:jc w:val="both"/>
      </w:pPr>
    </w:p>
    <w:p w:rsidR="00F748DB" w:rsidRDefault="00F748DB" w:rsidP="00655C1F">
      <w:pPr>
        <w:jc w:val="both"/>
      </w:pPr>
    </w:p>
    <w:p w:rsidR="00F748DB" w:rsidRDefault="00F748DB" w:rsidP="00655C1F">
      <w:pPr>
        <w:jc w:val="both"/>
      </w:pPr>
    </w:p>
    <w:p w:rsidR="00F11CA8" w:rsidRDefault="00F11CA8" w:rsidP="00655C1F">
      <w:pPr>
        <w:jc w:val="both"/>
      </w:pPr>
      <w:r>
        <w:t>4. It is important to understand who ultimately works change in the heart of the believer. What do the following passages say about God's work to change the minds of men?</w:t>
      </w:r>
    </w:p>
    <w:p w:rsidR="00F11CA8" w:rsidRDefault="00F11CA8" w:rsidP="00655C1F">
      <w:pPr>
        <w:jc w:val="both"/>
      </w:pPr>
    </w:p>
    <w:p w:rsidR="00F748DB" w:rsidRDefault="00F748DB" w:rsidP="00F748DB">
      <w:pPr>
        <w:ind w:left="720"/>
        <w:jc w:val="both"/>
      </w:pPr>
      <w:r>
        <w:t>a. Jeremiah 31:33.</w:t>
      </w:r>
    </w:p>
    <w:p w:rsidR="00F748DB" w:rsidRDefault="00F748DB" w:rsidP="00F748DB">
      <w:pPr>
        <w:ind w:left="720"/>
        <w:jc w:val="both"/>
      </w:pPr>
    </w:p>
    <w:p w:rsidR="00F748DB" w:rsidRDefault="00F748DB" w:rsidP="00F748DB">
      <w:pPr>
        <w:ind w:left="720"/>
        <w:jc w:val="both"/>
      </w:pPr>
    </w:p>
    <w:p w:rsidR="00F748DB" w:rsidRDefault="00F748DB" w:rsidP="00F748DB">
      <w:pPr>
        <w:ind w:left="720"/>
        <w:jc w:val="both"/>
      </w:pPr>
    </w:p>
    <w:p w:rsidR="00F748DB" w:rsidRDefault="00F748DB" w:rsidP="00F748DB">
      <w:pPr>
        <w:ind w:left="720"/>
        <w:jc w:val="both"/>
      </w:pPr>
      <w:r>
        <w:t>b. Job 38:36.</w:t>
      </w:r>
    </w:p>
    <w:p w:rsidR="00F748DB" w:rsidRDefault="00F748DB" w:rsidP="00F748DB">
      <w:pPr>
        <w:ind w:left="720"/>
        <w:jc w:val="both"/>
      </w:pPr>
    </w:p>
    <w:p w:rsidR="00F748DB" w:rsidRDefault="00F748DB" w:rsidP="00F748DB">
      <w:pPr>
        <w:ind w:left="720"/>
        <w:jc w:val="both"/>
      </w:pPr>
    </w:p>
    <w:p w:rsidR="00F748DB" w:rsidRDefault="00F748DB" w:rsidP="00F748DB">
      <w:pPr>
        <w:ind w:left="720"/>
        <w:jc w:val="both"/>
      </w:pPr>
    </w:p>
    <w:p w:rsidR="00F748DB" w:rsidRDefault="00F748DB" w:rsidP="00F748DB">
      <w:pPr>
        <w:ind w:left="720"/>
        <w:jc w:val="both"/>
      </w:pPr>
      <w:r>
        <w:t>c. 1 Chronicles 29:17-18.</w:t>
      </w:r>
    </w:p>
    <w:p w:rsidR="00F748DB" w:rsidRDefault="00F748DB" w:rsidP="00F748DB">
      <w:pPr>
        <w:ind w:left="720"/>
        <w:jc w:val="both"/>
      </w:pPr>
    </w:p>
    <w:p w:rsidR="00F748DB" w:rsidRDefault="00F748DB" w:rsidP="00F748DB">
      <w:pPr>
        <w:ind w:left="720"/>
        <w:jc w:val="both"/>
      </w:pPr>
    </w:p>
    <w:p w:rsidR="00F748DB" w:rsidRDefault="00F748DB" w:rsidP="00F748DB">
      <w:pPr>
        <w:ind w:left="720"/>
        <w:jc w:val="both"/>
      </w:pPr>
    </w:p>
    <w:p w:rsidR="00F748DB" w:rsidRDefault="00F748DB" w:rsidP="00F748DB">
      <w:pPr>
        <w:ind w:left="720"/>
        <w:jc w:val="both"/>
      </w:pPr>
      <w:r>
        <w:lastRenderedPageBreak/>
        <w:t>d. Luke 24:45.</w:t>
      </w:r>
    </w:p>
    <w:p w:rsidR="00F748DB" w:rsidRDefault="00F748DB" w:rsidP="00655C1F">
      <w:pPr>
        <w:jc w:val="both"/>
      </w:pPr>
    </w:p>
    <w:p w:rsidR="00566A35" w:rsidRDefault="00566A35" w:rsidP="00655C1F">
      <w:pPr>
        <w:jc w:val="both"/>
      </w:pPr>
    </w:p>
    <w:p w:rsidR="00F748DB" w:rsidRDefault="00F748DB" w:rsidP="00655C1F">
      <w:pPr>
        <w:jc w:val="both"/>
      </w:pPr>
    </w:p>
    <w:p w:rsidR="00F748DB" w:rsidRDefault="00F748DB" w:rsidP="00655C1F">
      <w:pPr>
        <w:jc w:val="both"/>
      </w:pPr>
    </w:p>
    <w:p w:rsidR="00F748DB" w:rsidRDefault="00F748DB" w:rsidP="00655C1F">
      <w:pPr>
        <w:jc w:val="both"/>
      </w:pPr>
      <w:r>
        <w:t>5. How does the Bible compare the thinking of the world and the thinking of the redeemed? What do the following passages say about this difference and how the believer is to think?</w:t>
      </w:r>
    </w:p>
    <w:p w:rsidR="00F748DB" w:rsidRDefault="00F748DB" w:rsidP="00655C1F">
      <w:pPr>
        <w:jc w:val="both"/>
      </w:pPr>
    </w:p>
    <w:p w:rsidR="00566A35" w:rsidRDefault="00F748DB" w:rsidP="00F748DB">
      <w:pPr>
        <w:ind w:left="720"/>
        <w:jc w:val="both"/>
      </w:pPr>
      <w:r>
        <w:t xml:space="preserve">a. </w:t>
      </w:r>
      <w:r w:rsidR="00566A35">
        <w:t>Romans 8:5-6</w:t>
      </w:r>
      <w:r>
        <w:t>.</w:t>
      </w:r>
    </w:p>
    <w:p w:rsidR="00F748DB" w:rsidRDefault="00F748DB" w:rsidP="00F748DB">
      <w:pPr>
        <w:ind w:left="720"/>
        <w:jc w:val="both"/>
      </w:pPr>
    </w:p>
    <w:p w:rsidR="00F748DB" w:rsidRDefault="00F748DB" w:rsidP="00F748DB">
      <w:pPr>
        <w:ind w:left="720"/>
        <w:jc w:val="both"/>
      </w:pPr>
    </w:p>
    <w:p w:rsidR="00F748DB" w:rsidRDefault="00F748DB" w:rsidP="00F748DB">
      <w:pPr>
        <w:ind w:left="720"/>
        <w:jc w:val="both"/>
      </w:pPr>
    </w:p>
    <w:p w:rsidR="008774F6" w:rsidRDefault="00F748DB" w:rsidP="00F748DB">
      <w:pPr>
        <w:ind w:left="720"/>
        <w:jc w:val="both"/>
      </w:pPr>
      <w:r>
        <w:t xml:space="preserve">b. </w:t>
      </w:r>
      <w:r w:rsidR="00615F28">
        <w:t>Proverbs 12:5</w:t>
      </w:r>
      <w:r>
        <w:t>.</w:t>
      </w:r>
    </w:p>
    <w:p w:rsidR="00615F28" w:rsidRDefault="00615F28" w:rsidP="00214162">
      <w:pPr>
        <w:jc w:val="both"/>
      </w:pPr>
    </w:p>
    <w:p w:rsidR="00F748DB" w:rsidRDefault="00F748DB" w:rsidP="00214162">
      <w:pPr>
        <w:jc w:val="both"/>
      </w:pPr>
    </w:p>
    <w:p w:rsidR="00F748DB" w:rsidRDefault="00F748DB" w:rsidP="00214162">
      <w:pPr>
        <w:jc w:val="both"/>
      </w:pPr>
    </w:p>
    <w:p w:rsidR="00AC53E9" w:rsidRDefault="00F748DB" w:rsidP="00214162">
      <w:pPr>
        <w:jc w:val="both"/>
      </w:pPr>
      <w:r>
        <w:t>6. God rebuked Israel for not thinking His thoughts (Isa. 55:6-9).</w:t>
      </w:r>
    </w:p>
    <w:p w:rsidR="00AC53E9" w:rsidRDefault="00AC53E9" w:rsidP="00214162">
      <w:pPr>
        <w:jc w:val="both"/>
      </w:pPr>
    </w:p>
    <w:p w:rsidR="00F748DB" w:rsidRDefault="00AC53E9" w:rsidP="00AC53E9">
      <w:pPr>
        <w:ind w:left="720"/>
        <w:jc w:val="both"/>
      </w:pPr>
      <w:r>
        <w:t xml:space="preserve">a. </w:t>
      </w:r>
      <w:r w:rsidR="00F748DB">
        <w:t>How does God desire His people to think (Deut. 5:29)?</w:t>
      </w:r>
    </w:p>
    <w:p w:rsidR="00F748DB" w:rsidRDefault="00F748DB" w:rsidP="00214162">
      <w:pPr>
        <w:jc w:val="both"/>
      </w:pPr>
    </w:p>
    <w:p w:rsidR="00566A35" w:rsidRDefault="00566A35" w:rsidP="00214162">
      <w:pPr>
        <w:jc w:val="both"/>
      </w:pPr>
    </w:p>
    <w:p w:rsidR="00F748DB" w:rsidRDefault="00F748DB" w:rsidP="00214162">
      <w:pPr>
        <w:jc w:val="both"/>
      </w:pPr>
    </w:p>
    <w:p w:rsidR="00566A35" w:rsidRDefault="00AC53E9" w:rsidP="00AC53E9">
      <w:pPr>
        <w:ind w:left="720"/>
        <w:jc w:val="both"/>
      </w:pPr>
      <w:r>
        <w:t xml:space="preserve">b. </w:t>
      </w:r>
      <w:r w:rsidR="00566A35">
        <w:t>What did David desire of his son Solomon</w:t>
      </w:r>
      <w:r w:rsidR="00F748DB">
        <w:t xml:space="preserve"> (1 Chron. 28:9)</w:t>
      </w:r>
      <w:r w:rsidR="00566A35">
        <w:t>?</w:t>
      </w:r>
    </w:p>
    <w:p w:rsidR="006961C1" w:rsidRDefault="006961C1" w:rsidP="00214162">
      <w:pPr>
        <w:jc w:val="both"/>
      </w:pPr>
    </w:p>
    <w:p w:rsidR="00F748DB" w:rsidRDefault="00F748DB" w:rsidP="00214162">
      <w:pPr>
        <w:jc w:val="both"/>
      </w:pPr>
    </w:p>
    <w:p w:rsidR="00F748DB" w:rsidRDefault="00F748DB" w:rsidP="00214162">
      <w:pPr>
        <w:jc w:val="both"/>
      </w:pPr>
    </w:p>
    <w:p w:rsidR="00566A35" w:rsidRDefault="00AC53E9" w:rsidP="00AC53E9">
      <w:pPr>
        <w:ind w:left="720"/>
        <w:jc w:val="both"/>
      </w:pPr>
      <w:r>
        <w:t>c. What was to be the focus of the minds of God's people (</w:t>
      </w:r>
      <w:r w:rsidR="00566A35">
        <w:t>Isa</w:t>
      </w:r>
      <w:r>
        <w:t>.</w:t>
      </w:r>
      <w:r w:rsidR="00566A35">
        <w:t xml:space="preserve"> 26:3-4</w:t>
      </w:r>
      <w:r>
        <w:t>)?</w:t>
      </w:r>
    </w:p>
    <w:p w:rsidR="008774F6" w:rsidRDefault="008774F6" w:rsidP="00214162">
      <w:pPr>
        <w:jc w:val="both"/>
      </w:pPr>
    </w:p>
    <w:p w:rsidR="00963420" w:rsidRDefault="00963420" w:rsidP="00214162">
      <w:pPr>
        <w:jc w:val="both"/>
      </w:pPr>
    </w:p>
    <w:p w:rsidR="00963420" w:rsidRDefault="00963420" w:rsidP="00214162">
      <w:pPr>
        <w:jc w:val="both"/>
      </w:pPr>
    </w:p>
    <w:p w:rsidR="00963420" w:rsidRDefault="00963420" w:rsidP="00214162">
      <w:pPr>
        <w:jc w:val="both"/>
      </w:pPr>
      <w:r>
        <w:t>7. Read Lamentations 3:1-23. How did Jeremiah redirect his thoughts in a time of deep despair?</w:t>
      </w:r>
    </w:p>
    <w:p w:rsidR="00566A35" w:rsidRDefault="00566A35" w:rsidP="00214162">
      <w:pPr>
        <w:jc w:val="both"/>
      </w:pPr>
    </w:p>
    <w:p w:rsidR="00963420" w:rsidRDefault="00963420" w:rsidP="00214162">
      <w:pPr>
        <w:jc w:val="both"/>
      </w:pPr>
    </w:p>
    <w:p w:rsidR="00963420" w:rsidRDefault="00963420" w:rsidP="00214162">
      <w:pPr>
        <w:jc w:val="both"/>
      </w:pPr>
    </w:p>
    <w:p w:rsidR="00566A35" w:rsidRDefault="00963420" w:rsidP="00214162">
      <w:pPr>
        <w:jc w:val="both"/>
      </w:pPr>
      <w:r>
        <w:t>8. The instruction given in 1 Peter</w:t>
      </w:r>
      <w:r w:rsidR="00566A35">
        <w:t xml:space="preserve"> 1:13 </w:t>
      </w:r>
      <w:r>
        <w:t>is translated literally, "</w:t>
      </w:r>
      <w:r w:rsidR="00566A35">
        <w:t>Gird up the loins of your mind</w:t>
      </w:r>
      <w:r>
        <w:t>." What does this mean? How can the believer gird up the loins of his mind?</w:t>
      </w:r>
      <w:r w:rsidR="00A91648">
        <w:t xml:space="preserve"> How is this contrasted to the way we thought before Christ </w:t>
      </w:r>
      <w:proofErr w:type="gramStart"/>
      <w:r w:rsidR="00A91648">
        <w:t>came</w:t>
      </w:r>
      <w:proofErr w:type="gramEnd"/>
      <w:r w:rsidR="00A91648">
        <w:t xml:space="preserve"> into our lives (v. 14)?</w:t>
      </w:r>
    </w:p>
    <w:p w:rsidR="00214162" w:rsidRDefault="00214162">
      <w:pPr>
        <w:rPr>
          <w:b/>
          <w:sz w:val="28"/>
          <w:szCs w:val="28"/>
        </w:rPr>
      </w:pPr>
    </w:p>
    <w:p w:rsidR="00963420" w:rsidRPr="002A5910" w:rsidRDefault="00963420">
      <w:pPr>
        <w:rPr>
          <w:b/>
          <w:sz w:val="28"/>
          <w:szCs w:val="28"/>
        </w:rPr>
      </w:pPr>
    </w:p>
    <w:p w:rsidR="00963420" w:rsidRDefault="00963420">
      <w:pPr>
        <w:rPr>
          <w:rFonts w:ascii="Californian FB" w:hAnsi="Californian FB"/>
          <w:b/>
          <w:sz w:val="28"/>
          <w:szCs w:val="28"/>
        </w:rPr>
      </w:pPr>
      <w:r>
        <w:rPr>
          <w:rFonts w:ascii="Californian FB" w:hAnsi="Californian FB"/>
          <w:b/>
          <w:sz w:val="28"/>
          <w:szCs w:val="28"/>
        </w:rPr>
        <w:br w:type="page"/>
      </w:r>
    </w:p>
    <w:p w:rsidR="00817865" w:rsidRPr="005F6EBA" w:rsidRDefault="00817865" w:rsidP="00817865">
      <w:pPr>
        <w:jc w:val="center"/>
        <w:rPr>
          <w:rFonts w:ascii="Californian FB" w:hAnsi="Californian FB"/>
          <w:b/>
          <w:sz w:val="28"/>
          <w:szCs w:val="28"/>
        </w:rPr>
      </w:pPr>
      <w:r w:rsidRPr="005F6EBA">
        <w:rPr>
          <w:rFonts w:ascii="Californian FB" w:hAnsi="Californian FB"/>
          <w:b/>
          <w:sz w:val="28"/>
          <w:szCs w:val="28"/>
        </w:rPr>
        <w:lastRenderedPageBreak/>
        <w:t>"</w:t>
      </w:r>
      <w:r w:rsidR="001B20FE">
        <w:rPr>
          <w:rFonts w:ascii="Californian FB" w:hAnsi="Californian FB"/>
          <w:b/>
          <w:sz w:val="28"/>
          <w:szCs w:val="28"/>
        </w:rPr>
        <w:t>Come, Thou Fount of Every Blessing</w:t>
      </w:r>
      <w:r w:rsidRPr="005F6EBA">
        <w:rPr>
          <w:rFonts w:ascii="Californian FB" w:hAnsi="Californian FB"/>
          <w:b/>
          <w:sz w:val="28"/>
          <w:szCs w:val="28"/>
        </w:rPr>
        <w:t>"</w:t>
      </w:r>
    </w:p>
    <w:p w:rsidR="00817865" w:rsidRPr="00940063" w:rsidRDefault="00817865" w:rsidP="00817865">
      <w:pPr>
        <w:jc w:val="center"/>
        <w:rPr>
          <w:rFonts w:ascii="Californian FB" w:hAnsi="Californian FB"/>
          <w:sz w:val="28"/>
          <w:szCs w:val="28"/>
        </w:rPr>
      </w:pPr>
    </w:p>
    <w:p w:rsidR="003E64E1" w:rsidRDefault="001B20FE" w:rsidP="00817865">
      <w:pPr>
        <w:jc w:val="center"/>
        <w:rPr>
          <w:rFonts w:ascii="Californian FB" w:hAnsi="Californian FB"/>
          <w:sz w:val="28"/>
          <w:szCs w:val="28"/>
        </w:rPr>
      </w:pPr>
      <w:r>
        <w:rPr>
          <w:rFonts w:ascii="Californian FB" w:hAnsi="Californian FB"/>
          <w:sz w:val="28"/>
          <w:szCs w:val="28"/>
        </w:rPr>
        <w:t>Come, Thou Fount of every blessing,</w:t>
      </w:r>
    </w:p>
    <w:p w:rsidR="001B20FE" w:rsidRDefault="001B20FE" w:rsidP="00817865">
      <w:pPr>
        <w:jc w:val="center"/>
        <w:rPr>
          <w:rFonts w:ascii="Californian FB" w:hAnsi="Californian FB"/>
          <w:sz w:val="28"/>
          <w:szCs w:val="28"/>
        </w:rPr>
      </w:pPr>
      <w:r>
        <w:rPr>
          <w:rFonts w:ascii="Californian FB" w:hAnsi="Californian FB"/>
          <w:sz w:val="28"/>
          <w:szCs w:val="28"/>
        </w:rPr>
        <w:t>Tune my heart to sing Thy grace;</w:t>
      </w:r>
    </w:p>
    <w:p w:rsidR="001B20FE" w:rsidRDefault="001B20FE" w:rsidP="00817865">
      <w:pPr>
        <w:jc w:val="center"/>
        <w:rPr>
          <w:rFonts w:ascii="Californian FB" w:hAnsi="Californian FB"/>
          <w:sz w:val="28"/>
          <w:szCs w:val="28"/>
        </w:rPr>
      </w:pPr>
      <w:r>
        <w:rPr>
          <w:rFonts w:ascii="Californian FB" w:hAnsi="Californian FB"/>
          <w:sz w:val="28"/>
          <w:szCs w:val="28"/>
        </w:rPr>
        <w:t>Streams of mercy, never ceasing,</w:t>
      </w:r>
    </w:p>
    <w:p w:rsidR="001B20FE" w:rsidRDefault="001B20FE" w:rsidP="00817865">
      <w:pPr>
        <w:jc w:val="center"/>
        <w:rPr>
          <w:rFonts w:ascii="Californian FB" w:hAnsi="Californian FB"/>
          <w:sz w:val="28"/>
          <w:szCs w:val="28"/>
        </w:rPr>
      </w:pPr>
      <w:r>
        <w:rPr>
          <w:rFonts w:ascii="Californian FB" w:hAnsi="Californian FB"/>
          <w:sz w:val="28"/>
          <w:szCs w:val="28"/>
        </w:rPr>
        <w:t>Call for songs of loudest praise.</w:t>
      </w:r>
    </w:p>
    <w:p w:rsidR="001B20FE" w:rsidRDefault="001B20FE" w:rsidP="00817865">
      <w:pPr>
        <w:jc w:val="center"/>
        <w:rPr>
          <w:rFonts w:ascii="Californian FB" w:hAnsi="Californian FB"/>
          <w:sz w:val="28"/>
          <w:szCs w:val="28"/>
        </w:rPr>
      </w:pPr>
      <w:r>
        <w:rPr>
          <w:rFonts w:ascii="Californian FB" w:hAnsi="Californian FB"/>
          <w:sz w:val="28"/>
          <w:szCs w:val="28"/>
        </w:rPr>
        <w:t>Teach me some melodious sonnet,</w:t>
      </w:r>
    </w:p>
    <w:p w:rsidR="001B20FE" w:rsidRDefault="001B20FE" w:rsidP="00817865">
      <w:pPr>
        <w:jc w:val="center"/>
        <w:rPr>
          <w:rFonts w:ascii="Californian FB" w:hAnsi="Californian FB"/>
          <w:sz w:val="28"/>
          <w:szCs w:val="28"/>
        </w:rPr>
      </w:pPr>
      <w:r>
        <w:rPr>
          <w:rFonts w:ascii="Californian FB" w:hAnsi="Californian FB"/>
          <w:sz w:val="28"/>
          <w:szCs w:val="28"/>
        </w:rPr>
        <w:t>Sung by flaming tongues above;</w:t>
      </w:r>
    </w:p>
    <w:p w:rsidR="001B20FE" w:rsidRDefault="001B20FE" w:rsidP="00817865">
      <w:pPr>
        <w:jc w:val="center"/>
        <w:rPr>
          <w:rFonts w:ascii="Californian FB" w:hAnsi="Californian FB"/>
          <w:sz w:val="28"/>
          <w:szCs w:val="28"/>
        </w:rPr>
      </w:pPr>
      <w:r>
        <w:rPr>
          <w:rFonts w:ascii="Californian FB" w:hAnsi="Californian FB"/>
          <w:sz w:val="28"/>
          <w:szCs w:val="28"/>
        </w:rPr>
        <w:t>Praise His name – I'm fixed upon it –</w:t>
      </w:r>
    </w:p>
    <w:p w:rsidR="001B20FE" w:rsidRDefault="001B20FE" w:rsidP="00817865">
      <w:pPr>
        <w:jc w:val="center"/>
        <w:rPr>
          <w:rFonts w:ascii="Californian FB" w:hAnsi="Californian FB"/>
          <w:sz w:val="28"/>
          <w:szCs w:val="28"/>
        </w:rPr>
      </w:pPr>
      <w:proofErr w:type="gramStart"/>
      <w:r>
        <w:rPr>
          <w:rFonts w:ascii="Californian FB" w:hAnsi="Californian FB"/>
          <w:sz w:val="28"/>
          <w:szCs w:val="28"/>
        </w:rPr>
        <w:t>Name of God's redeeming love.</w:t>
      </w:r>
      <w:proofErr w:type="gramEnd"/>
    </w:p>
    <w:p w:rsidR="00817865" w:rsidRDefault="00817865" w:rsidP="00817865">
      <w:pPr>
        <w:jc w:val="center"/>
        <w:rPr>
          <w:rFonts w:ascii="Californian FB" w:hAnsi="Californian FB"/>
          <w:sz w:val="28"/>
          <w:szCs w:val="28"/>
        </w:rPr>
      </w:pPr>
    </w:p>
    <w:p w:rsidR="003E64E1" w:rsidRDefault="001B20FE" w:rsidP="00817865">
      <w:pPr>
        <w:jc w:val="center"/>
        <w:rPr>
          <w:rFonts w:ascii="Californian FB" w:hAnsi="Californian FB"/>
          <w:sz w:val="28"/>
          <w:szCs w:val="28"/>
        </w:rPr>
      </w:pPr>
      <w:r>
        <w:rPr>
          <w:rFonts w:ascii="Californian FB" w:hAnsi="Californian FB"/>
          <w:sz w:val="28"/>
          <w:szCs w:val="28"/>
        </w:rPr>
        <w:t>Hitherto Thy love has blest me;</w:t>
      </w:r>
    </w:p>
    <w:p w:rsidR="001B20FE" w:rsidRDefault="001B20FE" w:rsidP="00817865">
      <w:pPr>
        <w:jc w:val="center"/>
        <w:rPr>
          <w:rFonts w:ascii="Californian FB" w:hAnsi="Californian FB"/>
          <w:sz w:val="28"/>
          <w:szCs w:val="28"/>
        </w:rPr>
      </w:pPr>
      <w:r>
        <w:rPr>
          <w:rFonts w:ascii="Californian FB" w:hAnsi="Californian FB"/>
          <w:sz w:val="28"/>
          <w:szCs w:val="28"/>
        </w:rPr>
        <w:t xml:space="preserve">Thou hast </w:t>
      </w:r>
      <w:proofErr w:type="spellStart"/>
      <w:r>
        <w:rPr>
          <w:rFonts w:ascii="Californian FB" w:hAnsi="Californian FB"/>
          <w:sz w:val="28"/>
          <w:szCs w:val="28"/>
        </w:rPr>
        <w:t>bro't</w:t>
      </w:r>
      <w:proofErr w:type="spellEnd"/>
      <w:r>
        <w:rPr>
          <w:rFonts w:ascii="Californian FB" w:hAnsi="Californian FB"/>
          <w:sz w:val="28"/>
          <w:szCs w:val="28"/>
        </w:rPr>
        <w:t xml:space="preserve"> me to this place;</w:t>
      </w:r>
    </w:p>
    <w:p w:rsidR="001B20FE" w:rsidRDefault="001B20FE" w:rsidP="00817865">
      <w:pPr>
        <w:jc w:val="center"/>
        <w:rPr>
          <w:rFonts w:ascii="Californian FB" w:hAnsi="Californian FB"/>
          <w:sz w:val="28"/>
          <w:szCs w:val="28"/>
        </w:rPr>
      </w:pPr>
      <w:r>
        <w:rPr>
          <w:rFonts w:ascii="Californian FB" w:hAnsi="Californian FB"/>
          <w:sz w:val="28"/>
          <w:szCs w:val="28"/>
        </w:rPr>
        <w:t>And I know Thy hand will lead me</w:t>
      </w:r>
    </w:p>
    <w:p w:rsidR="001B20FE" w:rsidRDefault="001B20FE" w:rsidP="00817865">
      <w:pPr>
        <w:jc w:val="center"/>
        <w:rPr>
          <w:rFonts w:ascii="Californian FB" w:hAnsi="Californian FB"/>
          <w:sz w:val="28"/>
          <w:szCs w:val="28"/>
        </w:rPr>
      </w:pPr>
      <w:proofErr w:type="gramStart"/>
      <w:r>
        <w:rPr>
          <w:rFonts w:ascii="Californian FB" w:hAnsi="Californian FB"/>
          <w:sz w:val="28"/>
          <w:szCs w:val="28"/>
        </w:rPr>
        <w:t>Safely home by Thy good grace.</w:t>
      </w:r>
      <w:proofErr w:type="gramEnd"/>
    </w:p>
    <w:p w:rsidR="001B20FE" w:rsidRDefault="001B20FE" w:rsidP="00817865">
      <w:pPr>
        <w:jc w:val="center"/>
        <w:rPr>
          <w:rFonts w:ascii="Californian FB" w:hAnsi="Californian FB"/>
          <w:sz w:val="28"/>
          <w:szCs w:val="28"/>
        </w:rPr>
      </w:pPr>
      <w:r>
        <w:rPr>
          <w:rFonts w:ascii="Californian FB" w:hAnsi="Californian FB"/>
          <w:sz w:val="28"/>
          <w:szCs w:val="28"/>
        </w:rPr>
        <w:t>Jesus sought me when a stranger,</w:t>
      </w:r>
    </w:p>
    <w:p w:rsidR="001B20FE" w:rsidRDefault="001B20FE" w:rsidP="00817865">
      <w:pPr>
        <w:jc w:val="center"/>
        <w:rPr>
          <w:rFonts w:ascii="Californian FB" w:hAnsi="Californian FB"/>
          <w:sz w:val="28"/>
          <w:szCs w:val="28"/>
        </w:rPr>
      </w:pPr>
      <w:r>
        <w:rPr>
          <w:rFonts w:ascii="Californian FB" w:hAnsi="Californian FB"/>
          <w:sz w:val="28"/>
          <w:szCs w:val="28"/>
        </w:rPr>
        <w:t>Wandering from the fold of God;</w:t>
      </w:r>
    </w:p>
    <w:p w:rsidR="001B20FE" w:rsidRDefault="001B20FE" w:rsidP="00817865">
      <w:pPr>
        <w:jc w:val="center"/>
        <w:rPr>
          <w:rFonts w:ascii="Californian FB" w:hAnsi="Californian FB"/>
          <w:sz w:val="28"/>
          <w:szCs w:val="28"/>
        </w:rPr>
      </w:pPr>
      <w:r>
        <w:rPr>
          <w:rFonts w:ascii="Californian FB" w:hAnsi="Californian FB"/>
          <w:sz w:val="28"/>
          <w:szCs w:val="28"/>
        </w:rPr>
        <w:t>He, to rescue me from danger,</w:t>
      </w:r>
    </w:p>
    <w:p w:rsidR="001B20FE" w:rsidRDefault="001B20FE" w:rsidP="00817865">
      <w:pPr>
        <w:jc w:val="center"/>
        <w:rPr>
          <w:rFonts w:ascii="Californian FB" w:hAnsi="Californian FB"/>
          <w:sz w:val="28"/>
          <w:szCs w:val="28"/>
        </w:rPr>
      </w:pPr>
      <w:proofErr w:type="gramStart"/>
      <w:r>
        <w:rPr>
          <w:rFonts w:ascii="Californian FB" w:hAnsi="Californian FB"/>
          <w:sz w:val="28"/>
          <w:szCs w:val="28"/>
        </w:rPr>
        <w:t>Bought me with His precious blood.</w:t>
      </w:r>
      <w:proofErr w:type="gramEnd"/>
    </w:p>
    <w:p w:rsidR="00817865" w:rsidRDefault="00817865" w:rsidP="00817865">
      <w:pPr>
        <w:jc w:val="center"/>
        <w:rPr>
          <w:rFonts w:ascii="Californian FB" w:hAnsi="Californian FB"/>
          <w:sz w:val="28"/>
          <w:szCs w:val="28"/>
        </w:rPr>
      </w:pPr>
    </w:p>
    <w:p w:rsidR="003E64E1" w:rsidRDefault="001B20FE" w:rsidP="00817865">
      <w:pPr>
        <w:jc w:val="center"/>
        <w:rPr>
          <w:rFonts w:ascii="Californian FB" w:hAnsi="Californian FB"/>
          <w:sz w:val="28"/>
          <w:szCs w:val="28"/>
        </w:rPr>
      </w:pPr>
      <w:r>
        <w:rPr>
          <w:rFonts w:ascii="Californian FB" w:hAnsi="Californian FB"/>
          <w:sz w:val="28"/>
          <w:szCs w:val="28"/>
        </w:rPr>
        <w:t>O to grace how great a debtor</w:t>
      </w:r>
    </w:p>
    <w:p w:rsidR="001B20FE" w:rsidRDefault="001B20FE" w:rsidP="00817865">
      <w:pPr>
        <w:jc w:val="center"/>
        <w:rPr>
          <w:rFonts w:ascii="Californian FB" w:hAnsi="Californian FB"/>
          <w:sz w:val="28"/>
          <w:szCs w:val="28"/>
        </w:rPr>
      </w:pPr>
      <w:r>
        <w:rPr>
          <w:rFonts w:ascii="Californian FB" w:hAnsi="Californian FB"/>
          <w:sz w:val="28"/>
          <w:szCs w:val="28"/>
        </w:rPr>
        <w:t>Daily I'm constrained to be!</w:t>
      </w:r>
    </w:p>
    <w:p w:rsidR="001B20FE" w:rsidRDefault="001B20FE" w:rsidP="00817865">
      <w:pPr>
        <w:jc w:val="center"/>
        <w:rPr>
          <w:rFonts w:ascii="Californian FB" w:hAnsi="Californian FB"/>
          <w:sz w:val="28"/>
          <w:szCs w:val="28"/>
        </w:rPr>
      </w:pPr>
      <w:r>
        <w:rPr>
          <w:rFonts w:ascii="Californian FB" w:hAnsi="Californian FB"/>
          <w:sz w:val="28"/>
          <w:szCs w:val="28"/>
        </w:rPr>
        <w:t>Let Thy goodness, like a fetter,</w:t>
      </w:r>
    </w:p>
    <w:p w:rsidR="001B20FE" w:rsidRDefault="001B20FE" w:rsidP="00817865">
      <w:pPr>
        <w:jc w:val="center"/>
        <w:rPr>
          <w:rFonts w:ascii="Californian FB" w:hAnsi="Californian FB"/>
          <w:sz w:val="28"/>
          <w:szCs w:val="28"/>
        </w:rPr>
      </w:pPr>
      <w:r>
        <w:rPr>
          <w:rFonts w:ascii="Californian FB" w:hAnsi="Californian FB"/>
          <w:sz w:val="28"/>
          <w:szCs w:val="28"/>
        </w:rPr>
        <w:t>Bind my wandering heart to Thee:</w:t>
      </w:r>
    </w:p>
    <w:p w:rsidR="001B20FE" w:rsidRDefault="001B20FE" w:rsidP="00817865">
      <w:pPr>
        <w:jc w:val="center"/>
        <w:rPr>
          <w:rFonts w:ascii="Californian FB" w:hAnsi="Californian FB"/>
          <w:sz w:val="28"/>
          <w:szCs w:val="28"/>
        </w:rPr>
      </w:pPr>
      <w:r>
        <w:rPr>
          <w:rFonts w:ascii="Californian FB" w:hAnsi="Californian FB"/>
          <w:sz w:val="28"/>
          <w:szCs w:val="28"/>
        </w:rPr>
        <w:t>Prone to wander, Lord, I feel it,</w:t>
      </w:r>
    </w:p>
    <w:p w:rsidR="001B20FE" w:rsidRDefault="001B20FE" w:rsidP="00817865">
      <w:pPr>
        <w:jc w:val="center"/>
        <w:rPr>
          <w:rFonts w:ascii="Californian FB" w:hAnsi="Californian FB"/>
          <w:sz w:val="28"/>
          <w:szCs w:val="28"/>
        </w:rPr>
      </w:pPr>
      <w:r>
        <w:rPr>
          <w:rFonts w:ascii="Californian FB" w:hAnsi="Californian FB"/>
          <w:sz w:val="28"/>
          <w:szCs w:val="28"/>
        </w:rPr>
        <w:t>Prone to leave the God I love;</w:t>
      </w:r>
    </w:p>
    <w:p w:rsidR="001B20FE" w:rsidRDefault="001B20FE" w:rsidP="00817865">
      <w:pPr>
        <w:jc w:val="center"/>
        <w:rPr>
          <w:rFonts w:ascii="Californian FB" w:hAnsi="Californian FB"/>
          <w:sz w:val="28"/>
          <w:szCs w:val="28"/>
        </w:rPr>
      </w:pPr>
      <w:r>
        <w:rPr>
          <w:rFonts w:ascii="Californian FB" w:hAnsi="Californian FB"/>
          <w:sz w:val="28"/>
          <w:szCs w:val="28"/>
        </w:rPr>
        <w:t>Here's my heart, O take and seal it;</w:t>
      </w:r>
    </w:p>
    <w:p w:rsidR="001B20FE" w:rsidRDefault="001B20FE" w:rsidP="00817865">
      <w:pPr>
        <w:jc w:val="center"/>
        <w:rPr>
          <w:rFonts w:ascii="Californian FB" w:hAnsi="Californian FB"/>
          <w:sz w:val="28"/>
          <w:szCs w:val="28"/>
        </w:rPr>
      </w:pPr>
      <w:r>
        <w:rPr>
          <w:rFonts w:ascii="Californian FB" w:hAnsi="Californian FB"/>
          <w:sz w:val="28"/>
          <w:szCs w:val="28"/>
        </w:rPr>
        <w:t>Seal it for Thy courts above.</w:t>
      </w:r>
    </w:p>
    <w:p w:rsidR="00817865" w:rsidRDefault="00817865">
      <w:r>
        <w:br w:type="page"/>
      </w:r>
    </w:p>
    <w:p w:rsidR="00A82961" w:rsidRDefault="00A82961" w:rsidP="00CA46F9">
      <w:pPr>
        <w:jc w:val="both"/>
      </w:pPr>
      <w:r>
        <w:lastRenderedPageBreak/>
        <w:t>Thoughts for Application:</w:t>
      </w:r>
    </w:p>
    <w:p w:rsidR="00A82961" w:rsidRDefault="00A82961" w:rsidP="00CA46F9">
      <w:pPr>
        <w:jc w:val="both"/>
      </w:pPr>
    </w:p>
    <w:p w:rsidR="004755AA" w:rsidRDefault="00CA46F9" w:rsidP="008774F6">
      <w:pPr>
        <w:jc w:val="both"/>
      </w:pPr>
      <w:r>
        <w:t xml:space="preserve">1. </w:t>
      </w:r>
      <w:r w:rsidR="001B20FE">
        <w:t>How would you explain to a child that it is better to think according to God's Word than to think merely for ourselves?</w:t>
      </w:r>
    </w:p>
    <w:p w:rsidR="00E74727" w:rsidRDefault="00E74727" w:rsidP="008774F6">
      <w:pPr>
        <w:jc w:val="both"/>
      </w:pPr>
    </w:p>
    <w:p w:rsidR="009A0884" w:rsidRDefault="009A0884" w:rsidP="008774F6">
      <w:pPr>
        <w:jc w:val="both"/>
      </w:pPr>
    </w:p>
    <w:p w:rsidR="00E74727" w:rsidRDefault="00E74727" w:rsidP="008774F6">
      <w:pPr>
        <w:jc w:val="both"/>
      </w:pPr>
    </w:p>
    <w:p w:rsidR="00E74727" w:rsidRDefault="00E74727" w:rsidP="008774F6">
      <w:pPr>
        <w:jc w:val="both"/>
      </w:pPr>
    </w:p>
    <w:p w:rsidR="00E74727" w:rsidRDefault="00E74727" w:rsidP="008774F6">
      <w:pPr>
        <w:jc w:val="both"/>
      </w:pPr>
    </w:p>
    <w:p w:rsidR="009A0884" w:rsidRDefault="00E74727" w:rsidP="008774F6">
      <w:pPr>
        <w:jc w:val="both"/>
      </w:pPr>
      <w:r>
        <w:t xml:space="preserve">2. </w:t>
      </w:r>
      <w:r w:rsidR="001B20FE">
        <w:t>Give at least five clear examples of how you might put off worldly thinking and put on godly thinking.</w:t>
      </w:r>
    </w:p>
    <w:p w:rsidR="001B20FE" w:rsidRDefault="001B20FE" w:rsidP="008774F6">
      <w:pPr>
        <w:jc w:val="both"/>
      </w:pPr>
    </w:p>
    <w:p w:rsidR="001B20FE" w:rsidRDefault="001B20FE" w:rsidP="008774F6">
      <w:pPr>
        <w:jc w:val="both"/>
      </w:pPr>
    </w:p>
    <w:p w:rsidR="001B20FE" w:rsidRDefault="001B20FE" w:rsidP="008774F6">
      <w:pPr>
        <w:jc w:val="both"/>
      </w:pPr>
    </w:p>
    <w:p w:rsidR="001B20FE" w:rsidRDefault="001B20FE" w:rsidP="008774F6">
      <w:pPr>
        <w:jc w:val="both"/>
      </w:pPr>
    </w:p>
    <w:p w:rsidR="001B20FE" w:rsidRDefault="001B20FE" w:rsidP="008774F6">
      <w:pPr>
        <w:jc w:val="both"/>
      </w:pPr>
    </w:p>
    <w:p w:rsidR="001B20FE" w:rsidRDefault="001B20FE" w:rsidP="008774F6">
      <w:pPr>
        <w:jc w:val="both"/>
      </w:pPr>
    </w:p>
    <w:p w:rsidR="009A0884" w:rsidRDefault="009A0884" w:rsidP="008774F6">
      <w:pPr>
        <w:jc w:val="both"/>
      </w:pPr>
    </w:p>
    <w:p w:rsidR="009A0884" w:rsidRDefault="009A0884" w:rsidP="008774F6">
      <w:pPr>
        <w:jc w:val="both"/>
      </w:pPr>
    </w:p>
    <w:p w:rsidR="009A0884" w:rsidRDefault="009A0884" w:rsidP="008774F6">
      <w:pPr>
        <w:jc w:val="both"/>
      </w:pPr>
    </w:p>
    <w:p w:rsidR="009A0884" w:rsidRDefault="009A0884" w:rsidP="008774F6">
      <w:pPr>
        <w:jc w:val="both"/>
      </w:pPr>
    </w:p>
    <w:p w:rsidR="00E74727" w:rsidRDefault="009A0884" w:rsidP="008774F6">
      <w:pPr>
        <w:jc w:val="both"/>
      </w:pPr>
      <w:r>
        <w:t xml:space="preserve">3. </w:t>
      </w:r>
      <w:r w:rsidR="001B20FE">
        <w:t>In light of this study, how might you pray when faced with a difficult decision or when seeking to formulate an important decision or conviction?</w:t>
      </w:r>
    </w:p>
    <w:p w:rsidR="009A0884" w:rsidRDefault="009A0884" w:rsidP="008774F6">
      <w:pPr>
        <w:jc w:val="both"/>
      </w:pPr>
    </w:p>
    <w:p w:rsidR="009A0884" w:rsidRDefault="009A0884" w:rsidP="008774F6">
      <w:pPr>
        <w:jc w:val="both"/>
      </w:pPr>
    </w:p>
    <w:p w:rsidR="009A0884" w:rsidRDefault="009A0884" w:rsidP="008774F6">
      <w:pPr>
        <w:jc w:val="both"/>
      </w:pPr>
    </w:p>
    <w:p w:rsidR="009A0884" w:rsidRDefault="009A0884" w:rsidP="008774F6">
      <w:pPr>
        <w:jc w:val="both"/>
      </w:pPr>
    </w:p>
    <w:p w:rsidR="009A0884" w:rsidRDefault="009A0884" w:rsidP="008774F6">
      <w:pPr>
        <w:jc w:val="both"/>
      </w:pPr>
    </w:p>
    <w:p w:rsidR="00B37F75" w:rsidRDefault="009A0884" w:rsidP="00B37F75">
      <w:pPr>
        <w:jc w:val="both"/>
      </w:pPr>
      <w:r>
        <w:t xml:space="preserve">4. </w:t>
      </w:r>
      <w:r w:rsidR="00B37F75">
        <w:t>Jeremiah redirected his thoughts to God's faithfulness in Lamentations 3:22-26. In what ways does this serve as an example for you to direct your thoughts to God?</w:t>
      </w:r>
    </w:p>
    <w:p w:rsidR="009A0884" w:rsidRDefault="009A0884" w:rsidP="008774F6">
      <w:pPr>
        <w:jc w:val="both"/>
      </w:pPr>
    </w:p>
    <w:p w:rsidR="009A0884" w:rsidRDefault="009A0884" w:rsidP="008774F6">
      <w:pPr>
        <w:jc w:val="both"/>
      </w:pPr>
    </w:p>
    <w:p w:rsidR="009A0884" w:rsidRDefault="009A0884" w:rsidP="008774F6">
      <w:pPr>
        <w:jc w:val="both"/>
      </w:pPr>
    </w:p>
    <w:p w:rsidR="009A0884" w:rsidRDefault="009A0884" w:rsidP="008774F6">
      <w:pPr>
        <w:jc w:val="both"/>
      </w:pPr>
    </w:p>
    <w:p w:rsidR="009A0884" w:rsidRDefault="009A0884" w:rsidP="008774F6">
      <w:pPr>
        <w:jc w:val="both"/>
      </w:pPr>
    </w:p>
    <w:p w:rsidR="009A0884" w:rsidRDefault="009A0884" w:rsidP="008774F6">
      <w:pPr>
        <w:jc w:val="both"/>
      </w:pPr>
      <w:r>
        <w:t xml:space="preserve">5. </w:t>
      </w:r>
      <w:r w:rsidR="00B37F75">
        <w:t>Taking the illustration to "gird up the loins of your mind," how will you prepare your mind</w:t>
      </w:r>
      <w:r w:rsidR="00A91648">
        <w:t xml:space="preserve"> to fight against the "passions of your former ignorance" (1 Pet. 1:13-14)?</w:t>
      </w:r>
    </w:p>
    <w:sectPr w:rsidR="009A0884" w:rsidSect="00DC050C">
      <w:headerReference w:type="even" r:id="rId10"/>
      <w:headerReference w:type="default" r:id="rId11"/>
      <w:footerReference w:type="even" r:id="rId12"/>
      <w:footerReference w:type="default" r:id="rId13"/>
      <w:headerReference w:type="first" r:id="rId14"/>
      <w:footerReference w:type="first" r:id="rId15"/>
      <w:footnotePr>
        <w:numStart w:val="29"/>
      </w:footnotePr>
      <w:pgSz w:w="12240" w:h="15840"/>
      <w:pgMar w:top="1440" w:right="1440" w:bottom="1440" w:left="1440" w:header="720" w:footer="720" w:gutter="0"/>
      <w:pgNumType w:start="6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C99" w:rsidRDefault="00A70C99" w:rsidP="008C3C0F">
      <w:r>
        <w:separator/>
      </w:r>
    </w:p>
  </w:endnote>
  <w:endnote w:type="continuationSeparator" w:id="0">
    <w:p w:rsidR="00A70C99" w:rsidRDefault="00A70C99" w:rsidP="008C3C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EA0" w:rsidRDefault="00B32E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00369"/>
      <w:docPartObj>
        <w:docPartGallery w:val="Page Numbers (Bottom of Page)"/>
        <w:docPartUnique/>
      </w:docPartObj>
    </w:sdtPr>
    <w:sdtContent>
      <w:p w:rsidR="00B32EA0" w:rsidRDefault="00B32EA0">
        <w:pPr>
          <w:pStyle w:val="Footer"/>
          <w:jc w:val="center"/>
        </w:pPr>
        <w:fldSimple w:instr=" PAGE   \* MERGEFORMAT ">
          <w:r w:rsidR="001B20FE">
            <w:rPr>
              <w:noProof/>
            </w:rPr>
            <w:t>65</w:t>
          </w:r>
        </w:fldSimple>
      </w:p>
    </w:sdtContent>
  </w:sdt>
  <w:p w:rsidR="00B32EA0" w:rsidRDefault="00B32E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EA0" w:rsidRDefault="00B32E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C99" w:rsidRDefault="00A70C99" w:rsidP="008C3C0F">
      <w:r>
        <w:separator/>
      </w:r>
    </w:p>
  </w:footnote>
  <w:footnote w:type="continuationSeparator" w:id="0">
    <w:p w:rsidR="00A70C99" w:rsidRDefault="00A70C99" w:rsidP="008C3C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EA0" w:rsidRDefault="00B32E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EA0" w:rsidRPr="006F2168" w:rsidRDefault="00B32EA0" w:rsidP="00451B27">
    <w:pPr>
      <w:pStyle w:val="Footer"/>
      <w:rPr>
        <w:sz w:val="20"/>
        <w:szCs w:val="20"/>
      </w:rPr>
    </w:pPr>
    <w:r w:rsidRPr="006F2168">
      <w:rPr>
        <w:sz w:val="20"/>
        <w:szCs w:val="20"/>
      </w:rPr>
      <w:t>Lighthouse Bible Church</w:t>
    </w:r>
    <w:r w:rsidRPr="006F2168">
      <w:rPr>
        <w:sz w:val="20"/>
        <w:szCs w:val="20"/>
      </w:rPr>
      <w:tab/>
    </w:r>
    <w:r w:rsidRPr="006F2168">
      <w:rPr>
        <w:sz w:val="20"/>
        <w:szCs w:val="20"/>
      </w:rPr>
      <w:tab/>
      <w:t>Grace Life Family Ministry</w:t>
    </w:r>
  </w:p>
  <w:p w:rsidR="00B32EA0" w:rsidRDefault="00B32E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EA0" w:rsidRDefault="00B32E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E4633"/>
    <w:multiLevelType w:val="hybridMultilevel"/>
    <w:tmpl w:val="8AF2D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footnotePr>
    <w:numStart w:val="29"/>
    <w:footnote w:id="-1"/>
    <w:footnote w:id="0"/>
  </w:footnotePr>
  <w:endnotePr>
    <w:endnote w:id="-1"/>
    <w:endnote w:id="0"/>
  </w:endnotePr>
  <w:compat/>
  <w:rsids>
    <w:rsidRoot w:val="00200AD8"/>
    <w:rsid w:val="0000112B"/>
    <w:rsid w:val="00005DBD"/>
    <w:rsid w:val="000156F8"/>
    <w:rsid w:val="0002021F"/>
    <w:rsid w:val="0002342E"/>
    <w:rsid w:val="0003435C"/>
    <w:rsid w:val="000428C7"/>
    <w:rsid w:val="00043AC6"/>
    <w:rsid w:val="00045864"/>
    <w:rsid w:val="00047EED"/>
    <w:rsid w:val="00062B96"/>
    <w:rsid w:val="00082A1B"/>
    <w:rsid w:val="00092380"/>
    <w:rsid w:val="000972AA"/>
    <w:rsid w:val="000A092B"/>
    <w:rsid w:val="000A1A69"/>
    <w:rsid w:val="000A4A99"/>
    <w:rsid w:val="000A60E3"/>
    <w:rsid w:val="000D110C"/>
    <w:rsid w:val="000D1153"/>
    <w:rsid w:val="000D53AB"/>
    <w:rsid w:val="000E1ECB"/>
    <w:rsid w:val="000F721A"/>
    <w:rsid w:val="000F7B7A"/>
    <w:rsid w:val="00102954"/>
    <w:rsid w:val="0011742B"/>
    <w:rsid w:val="00120078"/>
    <w:rsid w:val="00121A67"/>
    <w:rsid w:val="00125013"/>
    <w:rsid w:val="0012509F"/>
    <w:rsid w:val="00131EB0"/>
    <w:rsid w:val="0013593D"/>
    <w:rsid w:val="00142E25"/>
    <w:rsid w:val="0016534F"/>
    <w:rsid w:val="00185144"/>
    <w:rsid w:val="00185E37"/>
    <w:rsid w:val="001863DE"/>
    <w:rsid w:val="0019132B"/>
    <w:rsid w:val="00191AAD"/>
    <w:rsid w:val="001A3E89"/>
    <w:rsid w:val="001A7858"/>
    <w:rsid w:val="001B20FE"/>
    <w:rsid w:val="001C015A"/>
    <w:rsid w:val="001C1ECF"/>
    <w:rsid w:val="001D3E42"/>
    <w:rsid w:val="001D422C"/>
    <w:rsid w:val="00200AD8"/>
    <w:rsid w:val="00203534"/>
    <w:rsid w:val="00207F2E"/>
    <w:rsid w:val="00213FC3"/>
    <w:rsid w:val="00214162"/>
    <w:rsid w:val="00220E0B"/>
    <w:rsid w:val="00225FF3"/>
    <w:rsid w:val="00234055"/>
    <w:rsid w:val="002347DC"/>
    <w:rsid w:val="00250367"/>
    <w:rsid w:val="00251C20"/>
    <w:rsid w:val="00260C89"/>
    <w:rsid w:val="00260EF1"/>
    <w:rsid w:val="0027515A"/>
    <w:rsid w:val="002902DC"/>
    <w:rsid w:val="00290D0B"/>
    <w:rsid w:val="002915D2"/>
    <w:rsid w:val="00291933"/>
    <w:rsid w:val="002A5910"/>
    <w:rsid w:val="002B2DC5"/>
    <w:rsid w:val="002C170D"/>
    <w:rsid w:val="002C3F8D"/>
    <w:rsid w:val="002C4BC2"/>
    <w:rsid w:val="002E213B"/>
    <w:rsid w:val="002E4F55"/>
    <w:rsid w:val="002F2216"/>
    <w:rsid w:val="002F33E4"/>
    <w:rsid w:val="002F405B"/>
    <w:rsid w:val="0031137B"/>
    <w:rsid w:val="00317C51"/>
    <w:rsid w:val="0032494B"/>
    <w:rsid w:val="003325E3"/>
    <w:rsid w:val="003339CC"/>
    <w:rsid w:val="00334340"/>
    <w:rsid w:val="00334A03"/>
    <w:rsid w:val="00357429"/>
    <w:rsid w:val="0037164F"/>
    <w:rsid w:val="00373C49"/>
    <w:rsid w:val="00376568"/>
    <w:rsid w:val="00381A6B"/>
    <w:rsid w:val="003822A0"/>
    <w:rsid w:val="0038460A"/>
    <w:rsid w:val="00384BA8"/>
    <w:rsid w:val="003850A6"/>
    <w:rsid w:val="00387438"/>
    <w:rsid w:val="003913DE"/>
    <w:rsid w:val="0039369D"/>
    <w:rsid w:val="00395CA8"/>
    <w:rsid w:val="00396CC4"/>
    <w:rsid w:val="003A1F5E"/>
    <w:rsid w:val="003A407C"/>
    <w:rsid w:val="003A748B"/>
    <w:rsid w:val="003A7F34"/>
    <w:rsid w:val="003C3FAB"/>
    <w:rsid w:val="003E1191"/>
    <w:rsid w:val="003E2896"/>
    <w:rsid w:val="003E4A97"/>
    <w:rsid w:val="003E60B4"/>
    <w:rsid w:val="003E64E1"/>
    <w:rsid w:val="003F08A3"/>
    <w:rsid w:val="003F4E09"/>
    <w:rsid w:val="003F4F5F"/>
    <w:rsid w:val="00401DBE"/>
    <w:rsid w:val="00406645"/>
    <w:rsid w:val="00434935"/>
    <w:rsid w:val="004444A6"/>
    <w:rsid w:val="00446D2B"/>
    <w:rsid w:val="004479A7"/>
    <w:rsid w:val="00451B27"/>
    <w:rsid w:val="0046741D"/>
    <w:rsid w:val="004755AA"/>
    <w:rsid w:val="00476A26"/>
    <w:rsid w:val="004A28A7"/>
    <w:rsid w:val="004A49C7"/>
    <w:rsid w:val="004B0192"/>
    <w:rsid w:val="004C040A"/>
    <w:rsid w:val="004C050E"/>
    <w:rsid w:val="004C7297"/>
    <w:rsid w:val="004C76D2"/>
    <w:rsid w:val="004D2961"/>
    <w:rsid w:val="004D42C6"/>
    <w:rsid w:val="004E00F5"/>
    <w:rsid w:val="004E5C73"/>
    <w:rsid w:val="00513524"/>
    <w:rsid w:val="0051472D"/>
    <w:rsid w:val="005173A6"/>
    <w:rsid w:val="00531C0B"/>
    <w:rsid w:val="00540EA2"/>
    <w:rsid w:val="00552591"/>
    <w:rsid w:val="00553D3C"/>
    <w:rsid w:val="005640DF"/>
    <w:rsid w:val="00566A35"/>
    <w:rsid w:val="00570B55"/>
    <w:rsid w:val="00576EFD"/>
    <w:rsid w:val="0058494A"/>
    <w:rsid w:val="00587A30"/>
    <w:rsid w:val="00590E75"/>
    <w:rsid w:val="005A69DD"/>
    <w:rsid w:val="005B5957"/>
    <w:rsid w:val="005B6A78"/>
    <w:rsid w:val="005C1248"/>
    <w:rsid w:val="005C208D"/>
    <w:rsid w:val="005C2FCE"/>
    <w:rsid w:val="005C31F3"/>
    <w:rsid w:val="005C7114"/>
    <w:rsid w:val="005D29A4"/>
    <w:rsid w:val="005D567E"/>
    <w:rsid w:val="005D5C5D"/>
    <w:rsid w:val="005D7DB9"/>
    <w:rsid w:val="005E0E67"/>
    <w:rsid w:val="005F7E41"/>
    <w:rsid w:val="00602730"/>
    <w:rsid w:val="00615F28"/>
    <w:rsid w:val="00626F59"/>
    <w:rsid w:val="0063218D"/>
    <w:rsid w:val="006435F1"/>
    <w:rsid w:val="00655AA6"/>
    <w:rsid w:val="00655C1F"/>
    <w:rsid w:val="00660C54"/>
    <w:rsid w:val="00663A2C"/>
    <w:rsid w:val="006961C1"/>
    <w:rsid w:val="006A17AE"/>
    <w:rsid w:val="006A3AC0"/>
    <w:rsid w:val="006A7BCA"/>
    <w:rsid w:val="006B5EA3"/>
    <w:rsid w:val="006C2A04"/>
    <w:rsid w:val="006C3413"/>
    <w:rsid w:val="006C44AF"/>
    <w:rsid w:val="006C4DE0"/>
    <w:rsid w:val="006D31CA"/>
    <w:rsid w:val="006E00B9"/>
    <w:rsid w:val="006E7F4B"/>
    <w:rsid w:val="006F2D8A"/>
    <w:rsid w:val="006F7F5C"/>
    <w:rsid w:val="007033D5"/>
    <w:rsid w:val="0071014E"/>
    <w:rsid w:val="00710430"/>
    <w:rsid w:val="00731BF7"/>
    <w:rsid w:val="00735559"/>
    <w:rsid w:val="00752E21"/>
    <w:rsid w:val="00753604"/>
    <w:rsid w:val="007575DD"/>
    <w:rsid w:val="0076115F"/>
    <w:rsid w:val="007630B2"/>
    <w:rsid w:val="007645EB"/>
    <w:rsid w:val="00776103"/>
    <w:rsid w:val="00786A9C"/>
    <w:rsid w:val="00796F83"/>
    <w:rsid w:val="00797B33"/>
    <w:rsid w:val="007A06C0"/>
    <w:rsid w:val="007B3584"/>
    <w:rsid w:val="007C0B12"/>
    <w:rsid w:val="007C5E5E"/>
    <w:rsid w:val="007C7D3D"/>
    <w:rsid w:val="007D2C55"/>
    <w:rsid w:val="007D38D3"/>
    <w:rsid w:val="007D613E"/>
    <w:rsid w:val="007E3317"/>
    <w:rsid w:val="007E4089"/>
    <w:rsid w:val="007F3B67"/>
    <w:rsid w:val="007F4DA3"/>
    <w:rsid w:val="0080694C"/>
    <w:rsid w:val="00817865"/>
    <w:rsid w:val="008405BE"/>
    <w:rsid w:val="00840F78"/>
    <w:rsid w:val="00845373"/>
    <w:rsid w:val="00846FD1"/>
    <w:rsid w:val="00871123"/>
    <w:rsid w:val="00875E09"/>
    <w:rsid w:val="008774F6"/>
    <w:rsid w:val="00883C56"/>
    <w:rsid w:val="00892F21"/>
    <w:rsid w:val="00893571"/>
    <w:rsid w:val="0089362F"/>
    <w:rsid w:val="008A024F"/>
    <w:rsid w:val="008A3253"/>
    <w:rsid w:val="008A3F22"/>
    <w:rsid w:val="008A54A3"/>
    <w:rsid w:val="008A5A95"/>
    <w:rsid w:val="008C3C0F"/>
    <w:rsid w:val="008E6603"/>
    <w:rsid w:val="008F134B"/>
    <w:rsid w:val="008F3B4D"/>
    <w:rsid w:val="008F4E95"/>
    <w:rsid w:val="00904009"/>
    <w:rsid w:val="009054D8"/>
    <w:rsid w:val="009113F5"/>
    <w:rsid w:val="00912550"/>
    <w:rsid w:val="00913EFF"/>
    <w:rsid w:val="009349AA"/>
    <w:rsid w:val="00940063"/>
    <w:rsid w:val="00944CB7"/>
    <w:rsid w:val="00946930"/>
    <w:rsid w:val="00951902"/>
    <w:rsid w:val="009624B2"/>
    <w:rsid w:val="00963420"/>
    <w:rsid w:val="00965CC9"/>
    <w:rsid w:val="00970AB7"/>
    <w:rsid w:val="00974EC4"/>
    <w:rsid w:val="00992CED"/>
    <w:rsid w:val="00994C03"/>
    <w:rsid w:val="00996591"/>
    <w:rsid w:val="009A0884"/>
    <w:rsid w:val="009B23AA"/>
    <w:rsid w:val="009C4ABD"/>
    <w:rsid w:val="009D7D17"/>
    <w:rsid w:val="009F29F3"/>
    <w:rsid w:val="00A06C8B"/>
    <w:rsid w:val="00A16101"/>
    <w:rsid w:val="00A20D4F"/>
    <w:rsid w:val="00A25E20"/>
    <w:rsid w:val="00A271FE"/>
    <w:rsid w:val="00A34BD0"/>
    <w:rsid w:val="00A41036"/>
    <w:rsid w:val="00A54E3B"/>
    <w:rsid w:val="00A55A3C"/>
    <w:rsid w:val="00A65254"/>
    <w:rsid w:val="00A66C56"/>
    <w:rsid w:val="00A70C99"/>
    <w:rsid w:val="00A75031"/>
    <w:rsid w:val="00A7665D"/>
    <w:rsid w:val="00A76CCB"/>
    <w:rsid w:val="00A82917"/>
    <w:rsid w:val="00A82961"/>
    <w:rsid w:val="00A91648"/>
    <w:rsid w:val="00AA041D"/>
    <w:rsid w:val="00AA0848"/>
    <w:rsid w:val="00AB2A76"/>
    <w:rsid w:val="00AB357D"/>
    <w:rsid w:val="00AB7AF7"/>
    <w:rsid w:val="00AC53E9"/>
    <w:rsid w:val="00AC6E66"/>
    <w:rsid w:val="00AE2BF5"/>
    <w:rsid w:val="00AE748D"/>
    <w:rsid w:val="00AF2A0A"/>
    <w:rsid w:val="00B003C1"/>
    <w:rsid w:val="00B018D7"/>
    <w:rsid w:val="00B02707"/>
    <w:rsid w:val="00B05029"/>
    <w:rsid w:val="00B10C83"/>
    <w:rsid w:val="00B143D4"/>
    <w:rsid w:val="00B275D9"/>
    <w:rsid w:val="00B32EA0"/>
    <w:rsid w:val="00B33F65"/>
    <w:rsid w:val="00B37F75"/>
    <w:rsid w:val="00B6578C"/>
    <w:rsid w:val="00B70A35"/>
    <w:rsid w:val="00B71E01"/>
    <w:rsid w:val="00B73C80"/>
    <w:rsid w:val="00B75A91"/>
    <w:rsid w:val="00B80409"/>
    <w:rsid w:val="00B81C40"/>
    <w:rsid w:val="00B87423"/>
    <w:rsid w:val="00B90B9F"/>
    <w:rsid w:val="00B92440"/>
    <w:rsid w:val="00BB5BB3"/>
    <w:rsid w:val="00BB7EAA"/>
    <w:rsid w:val="00BC5738"/>
    <w:rsid w:val="00BD0224"/>
    <w:rsid w:val="00BD56A3"/>
    <w:rsid w:val="00BD7255"/>
    <w:rsid w:val="00BF1C90"/>
    <w:rsid w:val="00BF40D8"/>
    <w:rsid w:val="00C128B4"/>
    <w:rsid w:val="00C209D4"/>
    <w:rsid w:val="00C33983"/>
    <w:rsid w:val="00C55F2E"/>
    <w:rsid w:val="00C57DC1"/>
    <w:rsid w:val="00C719CB"/>
    <w:rsid w:val="00C80029"/>
    <w:rsid w:val="00C87100"/>
    <w:rsid w:val="00C9472B"/>
    <w:rsid w:val="00C96DBE"/>
    <w:rsid w:val="00CA46F9"/>
    <w:rsid w:val="00CB5DB7"/>
    <w:rsid w:val="00CC2899"/>
    <w:rsid w:val="00CC3618"/>
    <w:rsid w:val="00CE3886"/>
    <w:rsid w:val="00CE4FF8"/>
    <w:rsid w:val="00CF519B"/>
    <w:rsid w:val="00CF6610"/>
    <w:rsid w:val="00D04D0D"/>
    <w:rsid w:val="00D05501"/>
    <w:rsid w:val="00D12189"/>
    <w:rsid w:val="00D179EC"/>
    <w:rsid w:val="00D245E8"/>
    <w:rsid w:val="00D25CA7"/>
    <w:rsid w:val="00D3063B"/>
    <w:rsid w:val="00D31D85"/>
    <w:rsid w:val="00D33DCC"/>
    <w:rsid w:val="00D45086"/>
    <w:rsid w:val="00D61A4E"/>
    <w:rsid w:val="00D700EC"/>
    <w:rsid w:val="00D713D1"/>
    <w:rsid w:val="00D91140"/>
    <w:rsid w:val="00D9396E"/>
    <w:rsid w:val="00D9741D"/>
    <w:rsid w:val="00DB0FC6"/>
    <w:rsid w:val="00DB20BE"/>
    <w:rsid w:val="00DB640A"/>
    <w:rsid w:val="00DC050C"/>
    <w:rsid w:val="00DC1E9A"/>
    <w:rsid w:val="00DD0E4B"/>
    <w:rsid w:val="00DF238B"/>
    <w:rsid w:val="00DF7126"/>
    <w:rsid w:val="00E20E94"/>
    <w:rsid w:val="00E269D3"/>
    <w:rsid w:val="00E33BA1"/>
    <w:rsid w:val="00E361AB"/>
    <w:rsid w:val="00E41447"/>
    <w:rsid w:val="00E43F48"/>
    <w:rsid w:val="00E448DA"/>
    <w:rsid w:val="00E44E72"/>
    <w:rsid w:val="00E5121D"/>
    <w:rsid w:val="00E57882"/>
    <w:rsid w:val="00E74727"/>
    <w:rsid w:val="00E749E7"/>
    <w:rsid w:val="00E75FBE"/>
    <w:rsid w:val="00E8276A"/>
    <w:rsid w:val="00E93F0B"/>
    <w:rsid w:val="00EA22A2"/>
    <w:rsid w:val="00EA3C58"/>
    <w:rsid w:val="00EC5F3A"/>
    <w:rsid w:val="00EC7D58"/>
    <w:rsid w:val="00EE2DF9"/>
    <w:rsid w:val="00EE4C8F"/>
    <w:rsid w:val="00EE6A54"/>
    <w:rsid w:val="00F04C33"/>
    <w:rsid w:val="00F10B70"/>
    <w:rsid w:val="00F11CA8"/>
    <w:rsid w:val="00F1713F"/>
    <w:rsid w:val="00F1719E"/>
    <w:rsid w:val="00F4456C"/>
    <w:rsid w:val="00F6248B"/>
    <w:rsid w:val="00F73E35"/>
    <w:rsid w:val="00F748DB"/>
    <w:rsid w:val="00F861F7"/>
    <w:rsid w:val="00F87643"/>
    <w:rsid w:val="00F87D0E"/>
    <w:rsid w:val="00F94204"/>
    <w:rsid w:val="00F9569A"/>
    <w:rsid w:val="00FB30A0"/>
    <w:rsid w:val="00FD00BA"/>
    <w:rsid w:val="00FD1F85"/>
    <w:rsid w:val="00FD7E03"/>
    <w:rsid w:val="00FE27D3"/>
    <w:rsid w:val="00FF54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40A"/>
  </w:style>
  <w:style w:type="paragraph" w:styleId="Heading4">
    <w:name w:val="heading 4"/>
    <w:basedOn w:val="Normal"/>
    <w:link w:val="Heading4Char"/>
    <w:uiPriority w:val="9"/>
    <w:qFormat/>
    <w:rsid w:val="00BD7255"/>
    <w:pPr>
      <w:spacing w:before="100" w:beforeAutospacing="1" w:after="100" w:afterAutospacing="1"/>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C3C0F"/>
    <w:pPr>
      <w:tabs>
        <w:tab w:val="center" w:pos="4680"/>
        <w:tab w:val="right" w:pos="9360"/>
      </w:tabs>
    </w:pPr>
  </w:style>
  <w:style w:type="character" w:customStyle="1" w:styleId="HeaderChar">
    <w:name w:val="Header Char"/>
    <w:basedOn w:val="DefaultParagraphFont"/>
    <w:link w:val="Header"/>
    <w:uiPriority w:val="99"/>
    <w:semiHidden/>
    <w:rsid w:val="008C3C0F"/>
  </w:style>
  <w:style w:type="paragraph" w:styleId="Footer">
    <w:name w:val="footer"/>
    <w:basedOn w:val="Normal"/>
    <w:link w:val="FooterChar"/>
    <w:uiPriority w:val="99"/>
    <w:unhideWhenUsed/>
    <w:rsid w:val="008C3C0F"/>
    <w:pPr>
      <w:tabs>
        <w:tab w:val="center" w:pos="4680"/>
        <w:tab w:val="right" w:pos="9360"/>
      </w:tabs>
    </w:pPr>
  </w:style>
  <w:style w:type="character" w:customStyle="1" w:styleId="FooterChar">
    <w:name w:val="Footer Char"/>
    <w:basedOn w:val="DefaultParagraphFont"/>
    <w:link w:val="Footer"/>
    <w:uiPriority w:val="99"/>
    <w:rsid w:val="008C3C0F"/>
  </w:style>
  <w:style w:type="paragraph" w:styleId="BalloonText">
    <w:name w:val="Balloon Text"/>
    <w:basedOn w:val="Normal"/>
    <w:link w:val="BalloonTextChar"/>
    <w:uiPriority w:val="99"/>
    <w:semiHidden/>
    <w:unhideWhenUsed/>
    <w:rsid w:val="00121A67"/>
    <w:rPr>
      <w:rFonts w:ascii="Tahoma" w:hAnsi="Tahoma" w:cs="Tahoma"/>
      <w:sz w:val="16"/>
      <w:szCs w:val="16"/>
    </w:rPr>
  </w:style>
  <w:style w:type="character" w:customStyle="1" w:styleId="BalloonTextChar">
    <w:name w:val="Balloon Text Char"/>
    <w:basedOn w:val="DefaultParagraphFont"/>
    <w:link w:val="BalloonText"/>
    <w:uiPriority w:val="99"/>
    <w:semiHidden/>
    <w:rsid w:val="00121A67"/>
    <w:rPr>
      <w:rFonts w:ascii="Tahoma" w:hAnsi="Tahoma" w:cs="Tahoma"/>
      <w:sz w:val="16"/>
      <w:szCs w:val="16"/>
    </w:rPr>
  </w:style>
  <w:style w:type="paragraph" w:styleId="FootnoteText">
    <w:name w:val="footnote text"/>
    <w:basedOn w:val="Normal"/>
    <w:link w:val="FootnoteTextChar"/>
    <w:uiPriority w:val="99"/>
    <w:semiHidden/>
    <w:unhideWhenUsed/>
    <w:rsid w:val="0013593D"/>
    <w:rPr>
      <w:sz w:val="20"/>
      <w:szCs w:val="20"/>
    </w:rPr>
  </w:style>
  <w:style w:type="character" w:customStyle="1" w:styleId="FootnoteTextChar">
    <w:name w:val="Footnote Text Char"/>
    <w:basedOn w:val="DefaultParagraphFont"/>
    <w:link w:val="FootnoteText"/>
    <w:uiPriority w:val="99"/>
    <w:semiHidden/>
    <w:rsid w:val="0013593D"/>
    <w:rPr>
      <w:sz w:val="20"/>
      <w:szCs w:val="20"/>
    </w:rPr>
  </w:style>
  <w:style w:type="character" w:styleId="FootnoteReference">
    <w:name w:val="footnote reference"/>
    <w:basedOn w:val="DefaultParagraphFont"/>
    <w:uiPriority w:val="99"/>
    <w:semiHidden/>
    <w:unhideWhenUsed/>
    <w:rsid w:val="0013593D"/>
    <w:rPr>
      <w:vertAlign w:val="superscript"/>
    </w:rPr>
  </w:style>
  <w:style w:type="character" w:customStyle="1" w:styleId="Heading4Char">
    <w:name w:val="Heading 4 Char"/>
    <w:basedOn w:val="DefaultParagraphFont"/>
    <w:link w:val="Heading4"/>
    <w:uiPriority w:val="9"/>
    <w:rsid w:val="00BD7255"/>
    <w:rPr>
      <w:rFonts w:ascii="Times New Roman" w:eastAsia="Times New Roman" w:hAnsi="Times New Roman" w:cs="Times New Roman"/>
      <w:b/>
      <w:bCs/>
      <w:szCs w:val="24"/>
    </w:rPr>
  </w:style>
  <w:style w:type="paragraph" w:styleId="NormalWeb">
    <w:name w:val="Normal (Web)"/>
    <w:basedOn w:val="Normal"/>
    <w:uiPriority w:val="99"/>
    <w:semiHidden/>
    <w:unhideWhenUsed/>
    <w:rsid w:val="00BD7255"/>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BD7255"/>
    <w:rPr>
      <w:b/>
      <w:bCs/>
    </w:rPr>
  </w:style>
  <w:style w:type="character" w:customStyle="1" w:styleId="apple-converted-space">
    <w:name w:val="apple-converted-space"/>
    <w:basedOn w:val="DefaultParagraphFont"/>
    <w:rsid w:val="00BD7255"/>
  </w:style>
  <w:style w:type="character" w:styleId="Hyperlink">
    <w:name w:val="Hyperlink"/>
    <w:basedOn w:val="DefaultParagraphFont"/>
    <w:uiPriority w:val="99"/>
    <w:semiHidden/>
    <w:unhideWhenUsed/>
    <w:rsid w:val="00BD7255"/>
    <w:rPr>
      <w:color w:val="0000FF"/>
      <w:u w:val="single"/>
    </w:rPr>
  </w:style>
  <w:style w:type="character" w:customStyle="1" w:styleId="text">
    <w:name w:val="text"/>
    <w:basedOn w:val="DefaultParagraphFont"/>
    <w:rsid w:val="00531C0B"/>
  </w:style>
  <w:style w:type="paragraph" w:styleId="ListParagraph">
    <w:name w:val="List Paragraph"/>
    <w:basedOn w:val="Normal"/>
    <w:uiPriority w:val="34"/>
    <w:qFormat/>
    <w:rsid w:val="0071014E"/>
    <w:pPr>
      <w:ind w:left="720"/>
      <w:contextualSpacing/>
    </w:pPr>
  </w:style>
</w:styles>
</file>

<file path=word/webSettings.xml><?xml version="1.0" encoding="utf-8"?>
<w:webSettings xmlns:r="http://schemas.openxmlformats.org/officeDocument/2006/relationships" xmlns:w="http://schemas.openxmlformats.org/wordprocessingml/2006/main">
  <w:divs>
    <w:div w:id="88548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EAA3C3-4F00-4F7E-B3A1-E28D4757C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6</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Cho</dc:creator>
  <cp:lastModifiedBy>Patrick Cho</cp:lastModifiedBy>
  <cp:revision>38</cp:revision>
  <cp:lastPrinted>2013-02-22T00:19:00Z</cp:lastPrinted>
  <dcterms:created xsi:type="dcterms:W3CDTF">2013-03-14T16:24:00Z</dcterms:created>
  <dcterms:modified xsi:type="dcterms:W3CDTF">2013-03-14T20:14:00Z</dcterms:modified>
</cp:coreProperties>
</file>